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23" w:rsidRPr="003C5698" w:rsidRDefault="00F42723" w:rsidP="006D68BB">
      <w:pPr>
        <w:pStyle w:val="a3"/>
        <w:ind w:hanging="284"/>
        <w:rPr>
          <w:b w:val="0"/>
          <w:sz w:val="32"/>
          <w:szCs w:val="32"/>
        </w:rPr>
      </w:pPr>
      <w:r w:rsidRPr="003C5698">
        <w:rPr>
          <w:b w:val="0"/>
          <w:sz w:val="32"/>
          <w:szCs w:val="32"/>
        </w:rPr>
        <w:t>Методики</w:t>
      </w:r>
      <w:r w:rsidR="00B64C3E" w:rsidRPr="003C5698">
        <w:rPr>
          <w:b w:val="0"/>
          <w:sz w:val="32"/>
          <w:szCs w:val="32"/>
        </w:rPr>
        <w:t xml:space="preserve"> (проекты методик)</w:t>
      </w:r>
      <w:r w:rsidR="007F6C6C" w:rsidRPr="003C5698">
        <w:rPr>
          <w:b w:val="0"/>
          <w:sz w:val="32"/>
          <w:szCs w:val="32"/>
        </w:rPr>
        <w:t xml:space="preserve"> </w:t>
      </w:r>
      <w:r w:rsidR="00E20036" w:rsidRPr="003C5698">
        <w:rPr>
          <w:b w:val="0"/>
          <w:sz w:val="32"/>
          <w:szCs w:val="32"/>
        </w:rPr>
        <w:t xml:space="preserve">и расчеты </w:t>
      </w:r>
      <w:r w:rsidR="00CC3C3E" w:rsidRPr="003C5698">
        <w:rPr>
          <w:b w:val="0"/>
          <w:sz w:val="32"/>
          <w:szCs w:val="32"/>
        </w:rPr>
        <w:t xml:space="preserve">распределения </w:t>
      </w:r>
      <w:r w:rsidRPr="003C5698">
        <w:rPr>
          <w:b w:val="0"/>
          <w:sz w:val="32"/>
          <w:szCs w:val="32"/>
        </w:rPr>
        <w:t>межбюджетных трансфертов</w:t>
      </w:r>
      <w:r w:rsidR="00D8063F" w:rsidRPr="003C5698">
        <w:rPr>
          <w:b w:val="0"/>
          <w:sz w:val="32"/>
          <w:szCs w:val="32"/>
        </w:rPr>
        <w:t xml:space="preserve"> бюджетам муниципальных образований Московской области </w:t>
      </w:r>
      <w:r w:rsidR="00921AD4" w:rsidRPr="003C5698">
        <w:rPr>
          <w:b w:val="0"/>
          <w:sz w:val="32"/>
          <w:szCs w:val="32"/>
        </w:rPr>
        <w:t>на 201</w:t>
      </w:r>
      <w:r w:rsidR="0051524B" w:rsidRPr="003C5698">
        <w:rPr>
          <w:b w:val="0"/>
          <w:sz w:val="32"/>
          <w:szCs w:val="32"/>
        </w:rPr>
        <w:t>9</w:t>
      </w:r>
      <w:r w:rsidR="00CD462B" w:rsidRPr="003C5698">
        <w:rPr>
          <w:b w:val="0"/>
          <w:sz w:val="32"/>
          <w:szCs w:val="32"/>
        </w:rPr>
        <w:t xml:space="preserve"> год и на плановый период 20</w:t>
      </w:r>
      <w:r w:rsidR="0051524B" w:rsidRPr="003C5698">
        <w:rPr>
          <w:b w:val="0"/>
          <w:sz w:val="32"/>
          <w:szCs w:val="32"/>
        </w:rPr>
        <w:t>20</w:t>
      </w:r>
      <w:r w:rsidR="00CD462B" w:rsidRPr="003C5698">
        <w:rPr>
          <w:b w:val="0"/>
          <w:sz w:val="32"/>
          <w:szCs w:val="32"/>
        </w:rPr>
        <w:t xml:space="preserve"> и 20</w:t>
      </w:r>
      <w:r w:rsidR="009E06F5" w:rsidRPr="003C5698">
        <w:rPr>
          <w:b w:val="0"/>
          <w:sz w:val="32"/>
          <w:szCs w:val="32"/>
        </w:rPr>
        <w:t>2</w:t>
      </w:r>
      <w:r w:rsidR="0051524B" w:rsidRPr="003C5698">
        <w:rPr>
          <w:b w:val="0"/>
          <w:sz w:val="32"/>
          <w:szCs w:val="32"/>
        </w:rPr>
        <w:t>1</w:t>
      </w:r>
      <w:r w:rsidR="00E65904" w:rsidRPr="003C5698">
        <w:rPr>
          <w:b w:val="0"/>
          <w:sz w:val="32"/>
          <w:szCs w:val="32"/>
        </w:rPr>
        <w:t xml:space="preserve"> годов</w:t>
      </w:r>
      <w:r w:rsidR="00FB24FC" w:rsidRPr="003C5698">
        <w:rPr>
          <w:sz w:val="32"/>
          <w:szCs w:val="32"/>
        </w:rPr>
        <w:t>*</w:t>
      </w:r>
    </w:p>
    <w:p w:rsidR="00F42723" w:rsidRPr="00E90377" w:rsidRDefault="00F42723">
      <w:pPr>
        <w:jc w:val="center"/>
        <w:rPr>
          <w:b/>
          <w:bCs/>
          <w:sz w:val="28"/>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7"/>
        <w:gridCol w:w="5670"/>
      </w:tblGrid>
      <w:tr w:rsidR="00D8063F" w:rsidRPr="00E90377" w:rsidTr="00F2541C">
        <w:trPr>
          <w:trHeight w:val="961"/>
        </w:trPr>
        <w:tc>
          <w:tcPr>
            <w:tcW w:w="5387" w:type="dxa"/>
          </w:tcPr>
          <w:p w:rsidR="00D8063F" w:rsidRPr="00E90377" w:rsidRDefault="00D8063F" w:rsidP="00003D54">
            <w:pPr>
              <w:jc w:val="center"/>
              <w:rPr>
                <w:bCs/>
                <w:sz w:val="26"/>
                <w:szCs w:val="26"/>
              </w:rPr>
            </w:pPr>
            <w:r w:rsidRPr="00E90377">
              <w:rPr>
                <w:bCs/>
                <w:sz w:val="26"/>
                <w:szCs w:val="26"/>
              </w:rPr>
              <w:t xml:space="preserve">Наименование </w:t>
            </w:r>
            <w:r w:rsidR="00663D94" w:rsidRPr="00E90377">
              <w:rPr>
                <w:bCs/>
                <w:sz w:val="26"/>
                <w:szCs w:val="26"/>
              </w:rPr>
              <w:t xml:space="preserve">субсидий, </w:t>
            </w:r>
            <w:r w:rsidRPr="00E90377">
              <w:rPr>
                <w:bCs/>
                <w:sz w:val="26"/>
                <w:szCs w:val="26"/>
              </w:rPr>
              <w:t>субвенци</w:t>
            </w:r>
            <w:r w:rsidR="00663D94" w:rsidRPr="00E90377">
              <w:rPr>
                <w:bCs/>
                <w:sz w:val="26"/>
                <w:szCs w:val="26"/>
              </w:rPr>
              <w:t>й, иных межбюджетных трансфертов</w:t>
            </w:r>
          </w:p>
        </w:tc>
        <w:tc>
          <w:tcPr>
            <w:tcW w:w="5670" w:type="dxa"/>
          </w:tcPr>
          <w:p w:rsidR="003B7D1B" w:rsidRPr="00E90377" w:rsidRDefault="00D8063F" w:rsidP="00CA3397">
            <w:pPr>
              <w:jc w:val="center"/>
              <w:rPr>
                <w:bCs/>
                <w:sz w:val="26"/>
                <w:szCs w:val="26"/>
              </w:rPr>
            </w:pPr>
            <w:r w:rsidRPr="00E90377">
              <w:rPr>
                <w:bCs/>
                <w:sz w:val="26"/>
                <w:szCs w:val="26"/>
              </w:rPr>
              <w:t>Наименование нормативного правового документа</w:t>
            </w:r>
            <w:r w:rsidR="00663D94" w:rsidRPr="00E90377">
              <w:rPr>
                <w:bCs/>
                <w:sz w:val="26"/>
                <w:szCs w:val="26"/>
              </w:rPr>
              <w:t>, которым утверждена методика распределения субсиди</w:t>
            </w:r>
            <w:r w:rsidR="003B7D1B" w:rsidRPr="00E90377">
              <w:rPr>
                <w:bCs/>
                <w:sz w:val="26"/>
                <w:szCs w:val="26"/>
              </w:rPr>
              <w:t>й</w:t>
            </w:r>
            <w:r w:rsidR="00663D94" w:rsidRPr="00E90377">
              <w:rPr>
                <w:bCs/>
                <w:sz w:val="26"/>
                <w:szCs w:val="26"/>
              </w:rPr>
              <w:t>, субвенци</w:t>
            </w:r>
            <w:r w:rsidR="003B7D1B" w:rsidRPr="00E90377">
              <w:rPr>
                <w:bCs/>
                <w:sz w:val="26"/>
                <w:szCs w:val="26"/>
              </w:rPr>
              <w:t>й, иных межбюджетных трансфертов</w:t>
            </w:r>
          </w:p>
        </w:tc>
      </w:tr>
      <w:tr w:rsidR="004B40DF" w:rsidRPr="00E90377" w:rsidTr="00F2541C">
        <w:trPr>
          <w:trHeight w:val="403"/>
        </w:trPr>
        <w:tc>
          <w:tcPr>
            <w:tcW w:w="5387" w:type="dxa"/>
          </w:tcPr>
          <w:p w:rsidR="004B40DF" w:rsidRPr="00E90377" w:rsidRDefault="004B40DF" w:rsidP="0059639C">
            <w:pPr>
              <w:ind w:firstLine="317"/>
              <w:jc w:val="both"/>
              <w:rPr>
                <w:sz w:val="26"/>
                <w:szCs w:val="26"/>
              </w:rPr>
            </w:pPr>
            <w:r w:rsidRPr="00E90377">
              <w:rPr>
                <w:sz w:val="26"/>
                <w:szCs w:val="26"/>
              </w:rPr>
              <w:t>Дотации на выравнивание бюджетной обеспеченности поселений Московской области из бюджета Московской области</w:t>
            </w:r>
          </w:p>
        </w:tc>
        <w:tc>
          <w:tcPr>
            <w:tcW w:w="5670" w:type="dxa"/>
          </w:tcPr>
          <w:p w:rsidR="004B40DF" w:rsidRPr="00E90377" w:rsidRDefault="004B40DF" w:rsidP="00D70472">
            <w:pPr>
              <w:ind w:firstLine="317"/>
              <w:jc w:val="both"/>
              <w:rPr>
                <w:sz w:val="26"/>
                <w:szCs w:val="26"/>
              </w:rPr>
            </w:pPr>
            <w:r w:rsidRPr="00E90377">
              <w:rPr>
                <w:sz w:val="26"/>
                <w:szCs w:val="26"/>
              </w:rPr>
              <w:t>Закон Московской области № 123/2010-ОЗ «О межбюджетных отношениях в Московск</w:t>
            </w:r>
            <w:r w:rsidR="005D5ECF" w:rsidRPr="00E90377">
              <w:rPr>
                <w:sz w:val="26"/>
                <w:szCs w:val="26"/>
              </w:rPr>
              <w:t>ой области» Приложение 1, 1.1</w:t>
            </w:r>
          </w:p>
        </w:tc>
      </w:tr>
      <w:tr w:rsidR="004B40DF" w:rsidRPr="00E90377" w:rsidTr="00F2541C">
        <w:trPr>
          <w:trHeight w:val="403"/>
        </w:trPr>
        <w:tc>
          <w:tcPr>
            <w:tcW w:w="5387" w:type="dxa"/>
          </w:tcPr>
          <w:p w:rsidR="004B40DF" w:rsidRPr="00E90377" w:rsidRDefault="004B40DF" w:rsidP="0059639C">
            <w:pPr>
              <w:ind w:firstLine="317"/>
              <w:jc w:val="both"/>
              <w:rPr>
                <w:sz w:val="26"/>
                <w:szCs w:val="26"/>
              </w:rPr>
            </w:pPr>
            <w:r w:rsidRPr="00E90377">
              <w:rPr>
                <w:sz w:val="26"/>
                <w:szCs w:val="26"/>
              </w:rPr>
              <w:t>Дотации на выравнивание бюджетной обеспеченности муниципальных районов (городских округов) Московской области из бюджета Московской области, в том числе заменяемых дополнительными нормативами отчислений от налога на доходы физических лиц в бюджеты муниципальных районов (городских округов) Московской области</w:t>
            </w:r>
          </w:p>
        </w:tc>
        <w:tc>
          <w:tcPr>
            <w:tcW w:w="5670" w:type="dxa"/>
          </w:tcPr>
          <w:p w:rsidR="004B40DF" w:rsidRPr="00E90377" w:rsidRDefault="004B40DF" w:rsidP="00D70472">
            <w:pPr>
              <w:ind w:firstLine="317"/>
              <w:jc w:val="both"/>
              <w:rPr>
                <w:sz w:val="26"/>
                <w:szCs w:val="26"/>
              </w:rPr>
            </w:pPr>
            <w:r w:rsidRPr="00E90377">
              <w:rPr>
                <w:sz w:val="26"/>
                <w:szCs w:val="26"/>
              </w:rPr>
              <w:t xml:space="preserve">Закон Московской области № 123/2010-ОЗ </w:t>
            </w:r>
            <w:r w:rsidRPr="00E90377">
              <w:rPr>
                <w:sz w:val="26"/>
                <w:szCs w:val="26"/>
              </w:rPr>
              <w:br/>
              <w:t>«О межбюджетных отношениях в Московской области» Приложение 6, 7</w:t>
            </w:r>
          </w:p>
        </w:tc>
      </w:tr>
      <w:tr w:rsidR="004B40DF" w:rsidRPr="00E90377" w:rsidTr="00F2541C">
        <w:trPr>
          <w:trHeight w:val="403"/>
        </w:trPr>
        <w:tc>
          <w:tcPr>
            <w:tcW w:w="5387" w:type="dxa"/>
          </w:tcPr>
          <w:p w:rsidR="004B40DF" w:rsidRPr="00E90377" w:rsidRDefault="004B40DF" w:rsidP="0059639C">
            <w:pPr>
              <w:ind w:firstLine="317"/>
              <w:jc w:val="both"/>
              <w:rPr>
                <w:sz w:val="26"/>
                <w:szCs w:val="26"/>
              </w:rPr>
            </w:pPr>
            <w:r w:rsidRPr="00E90377">
              <w:rPr>
                <w:sz w:val="26"/>
                <w:szCs w:val="26"/>
              </w:rPr>
              <w:t>Дотации, связанные с особым режимом безопасного функционирования закрытых административно-территориальных образований Московской области, за счет средств, перечисляемых из федерального бюджета</w:t>
            </w:r>
          </w:p>
        </w:tc>
        <w:tc>
          <w:tcPr>
            <w:tcW w:w="5670" w:type="dxa"/>
          </w:tcPr>
          <w:p w:rsidR="004B40DF" w:rsidRPr="00E90377" w:rsidRDefault="004B40DF" w:rsidP="00D70472">
            <w:pPr>
              <w:ind w:firstLine="317"/>
              <w:jc w:val="both"/>
              <w:rPr>
                <w:sz w:val="26"/>
                <w:szCs w:val="26"/>
              </w:rPr>
            </w:pPr>
            <w:r w:rsidRPr="00E90377">
              <w:rPr>
                <w:sz w:val="26"/>
                <w:szCs w:val="26"/>
              </w:rPr>
              <w:t xml:space="preserve">Проект Федерального закона </w:t>
            </w:r>
            <w:r w:rsidR="00611281" w:rsidRPr="00E90377">
              <w:rPr>
                <w:sz w:val="26"/>
                <w:szCs w:val="26"/>
              </w:rPr>
              <w:br/>
            </w:r>
            <w:r w:rsidRPr="00E90377">
              <w:rPr>
                <w:sz w:val="26"/>
                <w:szCs w:val="26"/>
              </w:rPr>
              <w:t>«О федеральном бюджете на 201</w:t>
            </w:r>
            <w:r w:rsidR="0051524B" w:rsidRPr="00E90377">
              <w:rPr>
                <w:sz w:val="26"/>
                <w:szCs w:val="26"/>
              </w:rPr>
              <w:t>9</w:t>
            </w:r>
            <w:r w:rsidRPr="00E90377">
              <w:rPr>
                <w:sz w:val="26"/>
                <w:szCs w:val="26"/>
              </w:rPr>
              <w:t xml:space="preserve"> год и на плановый период 20</w:t>
            </w:r>
            <w:r w:rsidR="001375A6" w:rsidRPr="00E90377">
              <w:rPr>
                <w:sz w:val="26"/>
                <w:szCs w:val="26"/>
              </w:rPr>
              <w:t>20</w:t>
            </w:r>
            <w:r w:rsidRPr="00E90377">
              <w:rPr>
                <w:sz w:val="26"/>
                <w:szCs w:val="26"/>
              </w:rPr>
              <w:t xml:space="preserve"> и 202</w:t>
            </w:r>
            <w:r w:rsidR="001375A6" w:rsidRPr="00E90377">
              <w:rPr>
                <w:sz w:val="26"/>
                <w:szCs w:val="26"/>
              </w:rPr>
              <w:t>1</w:t>
            </w:r>
            <w:r w:rsidRPr="00E90377">
              <w:rPr>
                <w:sz w:val="26"/>
                <w:szCs w:val="26"/>
              </w:rPr>
              <w:t xml:space="preserve"> годов» таблица </w:t>
            </w:r>
            <w:r w:rsidR="00611281" w:rsidRPr="00E90377">
              <w:rPr>
                <w:sz w:val="26"/>
                <w:szCs w:val="26"/>
              </w:rPr>
              <w:t>59</w:t>
            </w:r>
            <w:r w:rsidRPr="00E90377">
              <w:rPr>
                <w:sz w:val="26"/>
                <w:szCs w:val="26"/>
              </w:rPr>
              <w:t xml:space="preserve"> приложение 33;</w:t>
            </w:r>
          </w:p>
          <w:p w:rsidR="004B40DF" w:rsidRPr="00E90377" w:rsidRDefault="00CF2749" w:rsidP="00D70472">
            <w:pPr>
              <w:ind w:firstLine="317"/>
              <w:jc w:val="both"/>
              <w:rPr>
                <w:sz w:val="26"/>
                <w:szCs w:val="26"/>
              </w:rPr>
            </w:pPr>
            <w:r>
              <w:rPr>
                <w:sz w:val="26"/>
                <w:szCs w:val="26"/>
              </w:rPr>
              <w:t>Постановления</w:t>
            </w:r>
            <w:r w:rsidR="004B40DF" w:rsidRPr="00E90377">
              <w:rPr>
                <w:sz w:val="26"/>
                <w:szCs w:val="26"/>
              </w:rPr>
              <w:t xml:space="preserve"> Правительства РФ от 18.04.2005 № 232 «Об утверждении Правил компенсации дополнительных расходов и (или) потерь бюджетов закрытых административно-территориальных образований, связанных с особым режимом безопасного функционирования»</w:t>
            </w:r>
          </w:p>
        </w:tc>
      </w:tr>
      <w:tr w:rsidR="00560E55" w:rsidRPr="00E90377" w:rsidTr="00F2541C">
        <w:trPr>
          <w:trHeight w:val="403"/>
        </w:trPr>
        <w:tc>
          <w:tcPr>
            <w:tcW w:w="5387" w:type="dxa"/>
          </w:tcPr>
          <w:p w:rsidR="00560E55" w:rsidRPr="00E90377" w:rsidRDefault="00560E55" w:rsidP="009F6897">
            <w:pPr>
              <w:ind w:firstLine="318"/>
              <w:jc w:val="both"/>
              <w:rPr>
                <w:sz w:val="26"/>
                <w:szCs w:val="26"/>
              </w:rPr>
            </w:pPr>
            <w:r w:rsidRPr="00E90377">
              <w:rPr>
                <w:sz w:val="26"/>
                <w:szCs w:val="26"/>
              </w:rPr>
              <w:t>Субсидии на поддержку отрасли культуры</w:t>
            </w:r>
          </w:p>
        </w:tc>
        <w:tc>
          <w:tcPr>
            <w:tcW w:w="5670" w:type="dxa"/>
          </w:tcPr>
          <w:p w:rsidR="00560E55"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w:t>
            </w:r>
            <w:r>
              <w:rPr>
                <w:color w:val="000000" w:themeColor="text1"/>
                <w:sz w:val="28"/>
                <w:szCs w:val="28"/>
              </w:rPr>
              <w:t xml:space="preserve"> </w:t>
            </w:r>
            <w:r w:rsidRPr="00197EF1">
              <w:rPr>
                <w:color w:val="000000" w:themeColor="text1"/>
                <w:sz w:val="28"/>
                <w:szCs w:val="28"/>
              </w:rPr>
              <w:t>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поддержку творческой деятельности и техническое оснащение детских и кукольных театров</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w:t>
            </w:r>
            <w:r w:rsidRPr="00197EF1">
              <w:rPr>
                <w:color w:val="000000" w:themeColor="text1"/>
                <w:sz w:val="28"/>
                <w:szCs w:val="28"/>
              </w:rPr>
              <w:lastRenderedPageBreak/>
              <w:t>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lastRenderedPageBreak/>
              <w:t>Субсидии на проведение капитального ремонта и технического переоснащения объектов культуры, находящихся в собственности муниципальных образований Московской области</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 xml:space="preserve">Субсидии на приобретение оборудования для технического оснащения зданий </w:t>
            </w:r>
            <w:proofErr w:type="spellStart"/>
            <w:r w:rsidRPr="00E90377">
              <w:rPr>
                <w:sz w:val="26"/>
                <w:szCs w:val="26"/>
              </w:rPr>
              <w:t>культурно-досуговых</w:t>
            </w:r>
            <w:proofErr w:type="spellEnd"/>
            <w:r w:rsidRPr="00E90377">
              <w:rPr>
                <w:sz w:val="26"/>
                <w:szCs w:val="26"/>
              </w:rPr>
              <w:t xml:space="preserve"> учреждений, ранее построенных (реконструированных) или капитально отремонтированных за счет средств бюджета Московской области</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приобретение специализированного автотранспорта (автоклубов) для муниципальных учреждений культуры</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оснащение муниципальных учреждений культуры кинооборудованием</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модернизацию муниципальных библиотек путем проведения капитального ремонта и технического переоснащения современным непроизводственным оборудованием</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9B1F91" w:rsidRPr="00E90377" w:rsidTr="00F2541C">
        <w:trPr>
          <w:trHeight w:val="403"/>
        </w:trPr>
        <w:tc>
          <w:tcPr>
            <w:tcW w:w="5387" w:type="dxa"/>
          </w:tcPr>
          <w:p w:rsidR="009B1F91" w:rsidRPr="00E90377" w:rsidRDefault="009B1F91" w:rsidP="009F6897">
            <w:pPr>
              <w:ind w:firstLine="318"/>
              <w:jc w:val="both"/>
              <w:rPr>
                <w:sz w:val="26"/>
                <w:szCs w:val="26"/>
              </w:rPr>
            </w:pPr>
            <w:r w:rsidRPr="00E90377">
              <w:rPr>
                <w:sz w:val="26"/>
                <w:szCs w:val="26"/>
              </w:rPr>
              <w:t>Субсидии на капитальный ремонт помещений, выделенных для хранения архивных документов, относящихся к собственности Московской области</w:t>
            </w:r>
          </w:p>
        </w:tc>
        <w:tc>
          <w:tcPr>
            <w:tcW w:w="5670" w:type="dxa"/>
          </w:tcPr>
          <w:p w:rsidR="009B1F91"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327866" w:rsidRPr="00E90377" w:rsidTr="00F2541C">
        <w:trPr>
          <w:trHeight w:val="403"/>
        </w:trPr>
        <w:tc>
          <w:tcPr>
            <w:tcW w:w="5387" w:type="dxa"/>
          </w:tcPr>
          <w:p w:rsidR="00327866" w:rsidRPr="00E90377" w:rsidRDefault="00327866" w:rsidP="00513D00">
            <w:pPr>
              <w:ind w:firstLine="318"/>
              <w:jc w:val="both"/>
              <w:rPr>
                <w:sz w:val="26"/>
                <w:szCs w:val="26"/>
              </w:rPr>
            </w:pPr>
            <w:r w:rsidRPr="00E90377">
              <w:rPr>
                <w:sz w:val="26"/>
                <w:szCs w:val="26"/>
              </w:rPr>
              <w:t xml:space="preserve">Субсидии на мероприятия по сохранению </w:t>
            </w:r>
            <w:r w:rsidRPr="00E90377">
              <w:rPr>
                <w:sz w:val="26"/>
                <w:szCs w:val="26"/>
              </w:rPr>
              <w:lastRenderedPageBreak/>
              <w:t>объектов культурного наследия, находящихся в собственности муниципальных образований Московской области</w:t>
            </w:r>
          </w:p>
        </w:tc>
        <w:tc>
          <w:tcPr>
            <w:tcW w:w="5670" w:type="dxa"/>
          </w:tcPr>
          <w:p w:rsidR="00327866" w:rsidRPr="00E90377" w:rsidRDefault="00F2541C" w:rsidP="00D70472">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w:t>
            </w:r>
            <w:r>
              <w:rPr>
                <w:color w:val="000000" w:themeColor="text1"/>
                <w:sz w:val="28"/>
                <w:szCs w:val="28"/>
              </w:rPr>
              <w:lastRenderedPageBreak/>
              <w:t>Московской области «</w:t>
            </w:r>
            <w:r w:rsidRPr="00197EF1">
              <w:rPr>
                <w:color w:val="000000" w:themeColor="text1"/>
                <w:sz w:val="28"/>
                <w:szCs w:val="28"/>
              </w:rPr>
              <w:t xml:space="preserve">О внесении изменений в </w:t>
            </w:r>
            <w:r w:rsidR="00CF2749">
              <w:rPr>
                <w:color w:val="000000" w:themeColor="text1"/>
                <w:sz w:val="28"/>
                <w:szCs w:val="28"/>
              </w:rPr>
              <w:t>постановлени</w:t>
            </w:r>
            <w:r w:rsidR="000013FC">
              <w:rPr>
                <w:color w:val="000000" w:themeColor="text1"/>
                <w:sz w:val="28"/>
                <w:szCs w:val="28"/>
              </w:rPr>
              <w:t>е</w:t>
            </w:r>
            <w:r w:rsidRPr="00197EF1">
              <w:rPr>
                <w:color w:val="000000" w:themeColor="text1"/>
                <w:sz w:val="28"/>
                <w:szCs w:val="28"/>
              </w:rPr>
              <w:t xml:space="preserve"> Правительства Московской области от 25.10.2016 № 787/39 «Об утверждении государственной программы Московской области «Культура Подмосковья» на 2017-2021 годы»</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r w:rsidRPr="00E90377">
              <w:rPr>
                <w:sz w:val="26"/>
                <w:szCs w:val="26"/>
              </w:rPr>
              <w:lastRenderedPageBreak/>
              <w:t>Субсидии на государственную поддержку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68094D">
              <w:rPr>
                <w:sz w:val="28"/>
                <w:szCs w:val="28"/>
              </w:rPr>
              <w:t>ем</w:t>
            </w:r>
            <w:r>
              <w:rPr>
                <w:sz w:val="28"/>
                <w:szCs w:val="28"/>
              </w:rPr>
              <w:t xml:space="preserve">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proofErr w:type="gramStart"/>
            <w:r w:rsidRPr="00E90377">
              <w:rPr>
                <w:sz w:val="26"/>
                <w:szCs w:val="26"/>
              </w:rPr>
              <w:t>Субсидии на 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roofErr w:type="gramEnd"/>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ем</w:t>
            </w:r>
            <w:r>
              <w:rPr>
                <w:sz w:val="28"/>
                <w:szCs w:val="28"/>
              </w:rPr>
              <w:t xml:space="preserve">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r w:rsidRPr="00E90377">
              <w:rPr>
                <w:sz w:val="26"/>
                <w:szCs w:val="26"/>
              </w:rPr>
              <w:t>Субсидии на проведение капитального ремонта и технического переоснащения муниципальных учреждений дополнительного образования Московской области, осуществляющих деятельность в сфере культуры</w:t>
            </w:r>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r w:rsidRPr="00E90377">
              <w:rPr>
                <w:sz w:val="26"/>
                <w:szCs w:val="26"/>
              </w:rPr>
              <w:t>Субсидии на приобретение музыкальных инструментов для муниципальных организаций дополнительного образования Московской области, осуществляющих деятельность в сфере культуры</w:t>
            </w:r>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r w:rsidRPr="00E90377">
              <w:rPr>
                <w:sz w:val="26"/>
                <w:szCs w:val="26"/>
              </w:rPr>
              <w:t>Субсидии на приобретение оборудования и музыкальных инструментов для комплектования построенных муниципальных организаций дополнительного образования Московской области, осуществляющих деятельность в сфере культуры</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Субсидии на приобретение (выкуп) нежилых помещений и земельного участка под размещение ясельных групп для детей в возрасте от 2 месяцев до 3 лет</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lastRenderedPageBreak/>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lastRenderedPageBreak/>
              <w:t>Субсидии на мероприятия по проведению капитального ремонта в муниципальных дошкольных образовательных организациях Московской области</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9F6897">
            <w:pPr>
              <w:ind w:firstLine="318"/>
              <w:jc w:val="both"/>
              <w:rPr>
                <w:sz w:val="26"/>
                <w:szCs w:val="26"/>
              </w:rPr>
            </w:pPr>
            <w:r w:rsidRPr="00E90377">
              <w:rPr>
                <w:sz w:val="26"/>
                <w:szCs w:val="26"/>
              </w:rPr>
              <w:t>Субсидии на закупку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7F7E4B">
            <w:pPr>
              <w:ind w:firstLine="318"/>
              <w:jc w:val="both"/>
              <w:rPr>
                <w:sz w:val="26"/>
                <w:szCs w:val="26"/>
              </w:rPr>
            </w:pPr>
            <w:r w:rsidRPr="00E90377">
              <w:rPr>
                <w:sz w:val="26"/>
                <w:szCs w:val="26"/>
              </w:rPr>
              <w:t xml:space="preserve">Субсидии на </w:t>
            </w:r>
            <w:r w:rsidR="007F7E4B" w:rsidRPr="00E90377">
              <w:rPr>
                <w:sz w:val="26"/>
                <w:szCs w:val="26"/>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9F6897">
            <w:pPr>
              <w:ind w:firstLine="318"/>
              <w:jc w:val="both"/>
              <w:rPr>
                <w:sz w:val="26"/>
                <w:szCs w:val="26"/>
              </w:rPr>
            </w:pPr>
            <w:r w:rsidRPr="00E90377">
              <w:rPr>
                <w:sz w:val="26"/>
                <w:szCs w:val="26"/>
              </w:rPr>
              <w:t>Субсидии на закупку оборудования для общеобразовательных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70" w:type="dxa"/>
            <w:shd w:val="clear" w:color="auto" w:fill="auto"/>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C967B5">
            <w:pPr>
              <w:ind w:firstLine="318"/>
              <w:jc w:val="both"/>
              <w:rPr>
                <w:sz w:val="26"/>
                <w:szCs w:val="26"/>
              </w:rPr>
            </w:pPr>
            <w:r w:rsidRPr="00E90377">
              <w:rPr>
                <w:sz w:val="26"/>
                <w:szCs w:val="26"/>
              </w:rPr>
              <w:t>Субсидии на мероприятия по проведению капитального ремонта в муниципальных общеобразовательных организациях в Московской области</w:t>
            </w:r>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9F6897">
            <w:pPr>
              <w:ind w:firstLine="318"/>
              <w:jc w:val="both"/>
              <w:rPr>
                <w:sz w:val="26"/>
                <w:szCs w:val="26"/>
              </w:rPr>
            </w:pPr>
            <w:r w:rsidRPr="00E90377">
              <w:rPr>
                <w:sz w:val="26"/>
                <w:szCs w:val="26"/>
              </w:rPr>
              <w:t>Субсидии на закупку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70" w:type="dxa"/>
          </w:tcPr>
          <w:p w:rsidR="00327866" w:rsidRPr="00E90377" w:rsidRDefault="00F2541C"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9F6897">
            <w:pPr>
              <w:ind w:firstLine="318"/>
              <w:jc w:val="both"/>
              <w:rPr>
                <w:sz w:val="26"/>
                <w:szCs w:val="26"/>
              </w:rPr>
            </w:pPr>
            <w:r w:rsidRPr="00E90377">
              <w:rPr>
                <w:sz w:val="26"/>
                <w:szCs w:val="26"/>
              </w:rPr>
              <w:t xml:space="preserve">Субсидии на укрепление материально-технической базы общеобразовательных </w:t>
            </w:r>
            <w:r w:rsidRPr="00E90377">
              <w:rPr>
                <w:sz w:val="26"/>
                <w:szCs w:val="26"/>
              </w:rPr>
              <w:lastRenderedPageBreak/>
              <w:t>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670" w:type="dxa"/>
          </w:tcPr>
          <w:p w:rsidR="00327866" w:rsidRPr="00E90377" w:rsidRDefault="00F2541C" w:rsidP="00D70472">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 xml:space="preserve">«О внесении изменений </w:t>
            </w:r>
            <w:r w:rsidRPr="00F2541C">
              <w:rPr>
                <w:color w:val="000000" w:themeColor="text1"/>
                <w:sz w:val="28"/>
                <w:szCs w:val="28"/>
              </w:rPr>
              <w:lastRenderedPageBreak/>
              <w:t>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80CE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vAlign w:val="center"/>
          </w:tcPr>
          <w:p w:rsidR="00327866" w:rsidRPr="00E90377" w:rsidRDefault="00327866" w:rsidP="00627601">
            <w:pPr>
              <w:ind w:firstLine="318"/>
              <w:jc w:val="both"/>
              <w:rPr>
                <w:sz w:val="26"/>
                <w:szCs w:val="26"/>
              </w:rPr>
            </w:pPr>
            <w:r w:rsidRPr="00E90377">
              <w:rPr>
                <w:sz w:val="26"/>
                <w:szCs w:val="26"/>
              </w:rPr>
              <w:lastRenderedPageBreak/>
              <w:t>Субсидии на мероприятия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5670" w:type="dxa"/>
          </w:tcPr>
          <w:p w:rsidR="00327866" w:rsidRPr="00E90377" w:rsidRDefault="00503101"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503101">
              <w:rPr>
                <w:color w:val="000000" w:themeColor="text1"/>
                <w:sz w:val="28"/>
                <w:szCs w:val="28"/>
              </w:rPr>
              <w:t xml:space="preserve">О внесении изменений в </w:t>
            </w:r>
            <w:r w:rsidR="00CF2749">
              <w:rPr>
                <w:color w:val="000000" w:themeColor="text1"/>
                <w:sz w:val="28"/>
                <w:szCs w:val="28"/>
              </w:rPr>
              <w:t>постановлени</w:t>
            </w:r>
            <w:r w:rsidR="00D70472">
              <w:rPr>
                <w:color w:val="000000" w:themeColor="text1"/>
                <w:sz w:val="28"/>
                <w:szCs w:val="28"/>
              </w:rPr>
              <w:t>е</w:t>
            </w:r>
            <w:r w:rsidRPr="00503101">
              <w:rPr>
                <w:color w:val="000000" w:themeColor="text1"/>
                <w:sz w:val="28"/>
                <w:szCs w:val="28"/>
              </w:rPr>
              <w:t xml:space="preserve"> Правительства Московской области от 25.10.2016 № 783/39 «Об утверждении государственной программы Московской области «Социальная защита населения Московской области» на 2017 – 2021 годы»</w:t>
            </w:r>
          </w:p>
        </w:tc>
      </w:tr>
      <w:tr w:rsidR="00327866" w:rsidRPr="00E90377" w:rsidTr="00F2541C">
        <w:trPr>
          <w:trHeight w:val="403"/>
        </w:trPr>
        <w:tc>
          <w:tcPr>
            <w:tcW w:w="5387" w:type="dxa"/>
          </w:tcPr>
          <w:p w:rsidR="00327866" w:rsidRPr="00E90377" w:rsidRDefault="00327866" w:rsidP="002A7874">
            <w:pPr>
              <w:ind w:firstLine="318"/>
              <w:jc w:val="both"/>
              <w:rPr>
                <w:sz w:val="26"/>
                <w:szCs w:val="26"/>
              </w:rPr>
            </w:pPr>
            <w:r w:rsidRPr="00E90377">
              <w:rPr>
                <w:sz w:val="26"/>
                <w:szCs w:val="26"/>
              </w:rPr>
              <w:t xml:space="preserve">Субсидии на реализацию мероприятий по обеспечению доступности приоритетных объектов и услуг в приоритетных сферах жизнедеятельности инвалидов и других </w:t>
            </w:r>
            <w:proofErr w:type="spellStart"/>
            <w:r w:rsidRPr="00E90377">
              <w:rPr>
                <w:sz w:val="26"/>
                <w:szCs w:val="26"/>
              </w:rPr>
              <w:t>маломобильных</w:t>
            </w:r>
            <w:proofErr w:type="spellEnd"/>
            <w:r w:rsidRPr="00E90377">
              <w:rPr>
                <w:sz w:val="26"/>
                <w:szCs w:val="26"/>
              </w:rPr>
              <w:t xml:space="preserve"> групп населения</w:t>
            </w:r>
            <w:r w:rsidR="002A7874" w:rsidRPr="00E90377">
              <w:rPr>
                <w:sz w:val="26"/>
                <w:szCs w:val="26"/>
              </w:rPr>
              <w:t xml:space="preserve"> (</w:t>
            </w:r>
            <w:r w:rsidR="002A7874" w:rsidRPr="00E90377">
              <w:rPr>
                <w:sz w:val="28"/>
                <w:szCs w:val="28"/>
              </w:rPr>
              <w:t>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 в государственных учреждениях спорта)</w:t>
            </w:r>
          </w:p>
        </w:tc>
        <w:tc>
          <w:tcPr>
            <w:tcW w:w="5670" w:type="dxa"/>
          </w:tcPr>
          <w:p w:rsidR="00327866" w:rsidRPr="00E90377" w:rsidRDefault="00503101"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503101">
              <w:rPr>
                <w:color w:val="000000" w:themeColor="text1"/>
                <w:sz w:val="28"/>
                <w:szCs w:val="28"/>
              </w:rPr>
              <w:t xml:space="preserve">О внесении изменений в </w:t>
            </w:r>
            <w:r w:rsidR="00CF2749">
              <w:rPr>
                <w:color w:val="000000" w:themeColor="text1"/>
                <w:sz w:val="28"/>
                <w:szCs w:val="28"/>
              </w:rPr>
              <w:t>постановлени</w:t>
            </w:r>
            <w:r w:rsidR="00D70472">
              <w:rPr>
                <w:color w:val="000000" w:themeColor="text1"/>
                <w:sz w:val="28"/>
                <w:szCs w:val="28"/>
              </w:rPr>
              <w:t>е</w:t>
            </w:r>
            <w:r w:rsidRPr="00503101">
              <w:rPr>
                <w:color w:val="000000" w:themeColor="text1"/>
                <w:sz w:val="28"/>
                <w:szCs w:val="28"/>
              </w:rPr>
              <w:t xml:space="preserve"> Правительства Московской области от 25.10.2016 № 783/39 «Об утверждении государственной программы Московской области «Социальная защита населения Московской области» на 2017 – 2021 годы»</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 xml:space="preserve">Субсидии на </w:t>
            </w:r>
            <w:proofErr w:type="spellStart"/>
            <w:r w:rsidRPr="00E90377">
              <w:rPr>
                <w:sz w:val="26"/>
                <w:szCs w:val="26"/>
              </w:rPr>
              <w:t>софинансирование</w:t>
            </w:r>
            <w:proofErr w:type="spellEnd"/>
            <w:r w:rsidRPr="00E90377">
              <w:rPr>
                <w:sz w:val="26"/>
                <w:szCs w:val="26"/>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5670" w:type="dxa"/>
          </w:tcPr>
          <w:p w:rsidR="00327866" w:rsidRPr="00E90377" w:rsidRDefault="00503101" w:rsidP="00D70472">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503101">
              <w:rPr>
                <w:color w:val="000000" w:themeColor="text1"/>
                <w:sz w:val="28"/>
                <w:szCs w:val="28"/>
              </w:rPr>
              <w:t xml:space="preserve">О внесении изменений в </w:t>
            </w:r>
            <w:r w:rsidR="00CF2749">
              <w:rPr>
                <w:color w:val="000000" w:themeColor="text1"/>
                <w:sz w:val="28"/>
                <w:szCs w:val="28"/>
              </w:rPr>
              <w:t>постановлени</w:t>
            </w:r>
            <w:r w:rsidR="00D70472">
              <w:rPr>
                <w:color w:val="000000" w:themeColor="text1"/>
                <w:sz w:val="28"/>
                <w:szCs w:val="28"/>
              </w:rPr>
              <w:t>е</w:t>
            </w:r>
            <w:r w:rsidRPr="00503101">
              <w:rPr>
                <w:color w:val="000000" w:themeColor="text1"/>
                <w:sz w:val="28"/>
                <w:szCs w:val="28"/>
              </w:rPr>
              <w:t xml:space="preserve"> Правительства Московской области от 25.10.2016 № 783/39 «Об утверждении государственной программы Московской области «Социальная защита населения Московской области» на 2017 – 2021 годы»</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Субсидии на мероприятия по организации отдыха детей в каникулярное время</w:t>
            </w:r>
          </w:p>
        </w:tc>
        <w:tc>
          <w:tcPr>
            <w:tcW w:w="5670" w:type="dxa"/>
          </w:tcPr>
          <w:p w:rsidR="00503101" w:rsidRDefault="00503101" w:rsidP="00D70472">
            <w:pPr>
              <w:pStyle w:val="ConsPlusTitle"/>
              <w:ind w:firstLine="317"/>
              <w:jc w:val="both"/>
              <w:rPr>
                <w:color w:val="000000" w:themeColor="text1"/>
                <w:sz w:val="28"/>
                <w:szCs w:val="28"/>
              </w:rPr>
            </w:pPr>
            <w:r w:rsidRPr="00503101">
              <w:rPr>
                <w:rFonts w:ascii="Times New Roman" w:hAnsi="Times New Roman" w:cs="Times New Roman"/>
                <w:b w:val="0"/>
                <w:color w:val="000000" w:themeColor="text1"/>
                <w:sz w:val="28"/>
                <w:szCs w:val="28"/>
              </w:rPr>
              <w:t xml:space="preserve">Проект </w:t>
            </w:r>
            <w:r w:rsidR="00CF2749">
              <w:rPr>
                <w:rFonts w:ascii="Times New Roman" w:hAnsi="Times New Roman" w:cs="Times New Roman"/>
                <w:b w:val="0"/>
                <w:color w:val="000000" w:themeColor="text1"/>
                <w:sz w:val="28"/>
                <w:szCs w:val="28"/>
              </w:rPr>
              <w:t>постановления</w:t>
            </w:r>
            <w:r w:rsidRPr="00503101">
              <w:rPr>
                <w:rFonts w:ascii="Times New Roman" w:hAnsi="Times New Roman" w:cs="Times New Roman"/>
                <w:b w:val="0"/>
                <w:color w:val="000000" w:themeColor="text1"/>
                <w:sz w:val="28"/>
                <w:szCs w:val="28"/>
              </w:rPr>
              <w:t xml:space="preserve"> Правительства Московской области «О внесении изменений в </w:t>
            </w:r>
            <w:r w:rsidR="00CF2749">
              <w:rPr>
                <w:rFonts w:ascii="Times New Roman" w:hAnsi="Times New Roman" w:cs="Times New Roman"/>
                <w:b w:val="0"/>
                <w:color w:val="000000" w:themeColor="text1"/>
                <w:sz w:val="28"/>
                <w:szCs w:val="28"/>
              </w:rPr>
              <w:t>постановлени</w:t>
            </w:r>
            <w:r w:rsidR="00D70472">
              <w:rPr>
                <w:rFonts w:ascii="Times New Roman" w:hAnsi="Times New Roman" w:cs="Times New Roman"/>
                <w:b w:val="0"/>
                <w:color w:val="000000" w:themeColor="text1"/>
                <w:sz w:val="28"/>
                <w:szCs w:val="28"/>
              </w:rPr>
              <w:t>е</w:t>
            </w:r>
            <w:r w:rsidRPr="00503101">
              <w:rPr>
                <w:rFonts w:ascii="Times New Roman" w:hAnsi="Times New Roman" w:cs="Times New Roman"/>
                <w:b w:val="0"/>
                <w:color w:val="000000" w:themeColor="text1"/>
                <w:sz w:val="28"/>
                <w:szCs w:val="28"/>
              </w:rPr>
              <w:t xml:space="preserve"> Правительства Московской области от 25.10.2016 № 783/39 «Об утверждении государственной программы Московской области «Социальная защита населения Московской области» на 2017 – 2021 годы»</w:t>
            </w:r>
          </w:p>
          <w:p w:rsidR="00F72768" w:rsidRPr="00E90377" w:rsidRDefault="00CF2749" w:rsidP="00A632DA">
            <w:pPr>
              <w:pStyle w:val="ConsPlusTitle"/>
              <w:ind w:firstLine="317"/>
              <w:jc w:val="both"/>
              <w:rPr>
                <w:rFonts w:ascii="Times New Roman" w:hAnsi="Times New Roman" w:cs="Times New Roman"/>
                <w:b w:val="0"/>
                <w:sz w:val="26"/>
                <w:szCs w:val="26"/>
              </w:rPr>
            </w:pPr>
            <w:r>
              <w:rPr>
                <w:rFonts w:ascii="Times New Roman" w:hAnsi="Times New Roman" w:cs="Times New Roman"/>
                <w:b w:val="0"/>
                <w:sz w:val="26"/>
                <w:szCs w:val="26"/>
              </w:rPr>
              <w:t>Постановлени</w:t>
            </w:r>
            <w:r w:rsidR="00A632DA">
              <w:rPr>
                <w:rFonts w:ascii="Times New Roman" w:hAnsi="Times New Roman" w:cs="Times New Roman"/>
                <w:b w:val="0"/>
                <w:sz w:val="26"/>
                <w:szCs w:val="26"/>
              </w:rPr>
              <w:t>е</w:t>
            </w:r>
            <w:r w:rsidR="00F72768" w:rsidRPr="00E90377">
              <w:rPr>
                <w:rFonts w:ascii="Times New Roman" w:hAnsi="Times New Roman" w:cs="Times New Roman"/>
                <w:b w:val="0"/>
                <w:sz w:val="26"/>
                <w:szCs w:val="26"/>
              </w:rPr>
              <w:t xml:space="preserve"> Правительства Московской области от 10 октября 2018 г. № 739/36 «Об утверждении распределения субсидий бюджетам муниципальных образований Московской области на мероприятия по организации отдыха детей в каникулярное время </w:t>
            </w:r>
            <w:r w:rsidR="00F72768" w:rsidRPr="00E90377">
              <w:rPr>
                <w:rFonts w:ascii="Times New Roman" w:hAnsi="Times New Roman" w:cs="Times New Roman"/>
                <w:b w:val="0"/>
                <w:sz w:val="26"/>
                <w:szCs w:val="26"/>
              </w:rPr>
              <w:lastRenderedPageBreak/>
              <w:t>на 2019 год»</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lastRenderedPageBreak/>
              <w:t>Субсидии на 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670" w:type="dxa"/>
          </w:tcPr>
          <w:p w:rsidR="00327866" w:rsidRPr="00E90377" w:rsidRDefault="0041717F" w:rsidP="00A632DA">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A632DA">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Субсидии на приобретение транспортных сре</w:t>
            </w:r>
            <w:proofErr w:type="gramStart"/>
            <w:r w:rsidRPr="00E90377">
              <w:rPr>
                <w:sz w:val="26"/>
                <w:szCs w:val="26"/>
              </w:rPr>
              <w:t>дств дл</w:t>
            </w:r>
            <w:proofErr w:type="gramEnd"/>
            <w:r w:rsidRPr="00E90377">
              <w:rPr>
                <w:sz w:val="26"/>
                <w:szCs w:val="26"/>
              </w:rPr>
              <w:t>я муниципальных учреждений физической культуры и спорта Московской области</w:t>
            </w:r>
          </w:p>
        </w:tc>
        <w:tc>
          <w:tcPr>
            <w:tcW w:w="5670" w:type="dxa"/>
          </w:tcPr>
          <w:p w:rsidR="00327866" w:rsidRPr="00E90377" w:rsidRDefault="0041717F" w:rsidP="00A632DA">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A632DA">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Субсидии на приобретение и установка площадок для сдачи нормативов комплекса «Готов к труду и обороне» в муниципальных образованиях Московской области</w:t>
            </w:r>
          </w:p>
        </w:tc>
        <w:tc>
          <w:tcPr>
            <w:tcW w:w="5670" w:type="dxa"/>
          </w:tcPr>
          <w:p w:rsidR="00327866" w:rsidRPr="00E90377" w:rsidRDefault="0041717F" w:rsidP="00A632DA">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A632DA">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Субсидии на подготовку основания, приобретение и установка плоскостных спортивных сооружений в муниципальных образованиях Московской области</w:t>
            </w:r>
          </w:p>
        </w:tc>
        <w:tc>
          <w:tcPr>
            <w:tcW w:w="5670" w:type="dxa"/>
          </w:tcPr>
          <w:p w:rsidR="00327866" w:rsidRPr="00E90377" w:rsidRDefault="0041717F" w:rsidP="00951373">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951373">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F67AF">
            <w:pPr>
              <w:ind w:firstLine="318"/>
              <w:jc w:val="both"/>
              <w:rPr>
                <w:sz w:val="26"/>
                <w:szCs w:val="26"/>
              </w:rPr>
            </w:pPr>
            <w:r w:rsidRPr="00E90377">
              <w:rPr>
                <w:sz w:val="26"/>
                <w:szCs w:val="26"/>
              </w:rPr>
              <w:t xml:space="preserve">Субсидии на подготовку основания, приобретение и установка </w:t>
            </w:r>
            <w:proofErr w:type="spellStart"/>
            <w:r w:rsidRPr="00E90377">
              <w:rPr>
                <w:sz w:val="26"/>
                <w:szCs w:val="26"/>
              </w:rPr>
              <w:t>скейт-парков</w:t>
            </w:r>
            <w:proofErr w:type="spellEnd"/>
            <w:r w:rsidRPr="00E90377">
              <w:rPr>
                <w:sz w:val="26"/>
                <w:szCs w:val="26"/>
              </w:rPr>
              <w:t xml:space="preserve"> в муниципальных образованиях Московской области</w:t>
            </w:r>
          </w:p>
        </w:tc>
        <w:tc>
          <w:tcPr>
            <w:tcW w:w="5670" w:type="dxa"/>
          </w:tcPr>
          <w:p w:rsidR="00327866" w:rsidRPr="00E90377" w:rsidRDefault="0041717F" w:rsidP="00951373">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951373">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01890">
            <w:pPr>
              <w:ind w:firstLine="318"/>
              <w:jc w:val="both"/>
              <w:rPr>
                <w:sz w:val="26"/>
                <w:szCs w:val="26"/>
              </w:rPr>
            </w:pPr>
            <w:r w:rsidRPr="00E90377">
              <w:rPr>
                <w:sz w:val="26"/>
                <w:szCs w:val="26"/>
              </w:rPr>
              <w:t>Субсидии на 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670" w:type="dxa"/>
          </w:tcPr>
          <w:p w:rsidR="00327866" w:rsidRPr="00E90377" w:rsidRDefault="0041717F" w:rsidP="00951373">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951373">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01890">
            <w:pPr>
              <w:ind w:firstLine="318"/>
              <w:jc w:val="both"/>
              <w:rPr>
                <w:sz w:val="26"/>
                <w:szCs w:val="26"/>
              </w:rPr>
            </w:pPr>
            <w:r w:rsidRPr="00E90377">
              <w:rPr>
                <w:sz w:val="26"/>
                <w:szCs w:val="26"/>
              </w:rPr>
              <w:t xml:space="preserve">Субсидии на замену искусственных покрытий для футбольных полей, находящихся в собственности </w:t>
            </w:r>
            <w:r w:rsidRPr="00E90377">
              <w:rPr>
                <w:sz w:val="26"/>
                <w:szCs w:val="26"/>
              </w:rPr>
              <w:lastRenderedPageBreak/>
              <w:t>муниципальных образований</w:t>
            </w:r>
          </w:p>
        </w:tc>
        <w:tc>
          <w:tcPr>
            <w:tcW w:w="5670" w:type="dxa"/>
          </w:tcPr>
          <w:p w:rsidR="00327866" w:rsidRPr="00E90377" w:rsidRDefault="0041717F" w:rsidP="00951373">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 xml:space="preserve">в государственную программу Московской </w:t>
            </w:r>
            <w:r w:rsidRPr="0041717F">
              <w:rPr>
                <w:color w:val="000000" w:themeColor="text1"/>
                <w:sz w:val="28"/>
                <w:szCs w:val="28"/>
              </w:rPr>
              <w:lastRenderedPageBreak/>
              <w:t>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951373">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701890">
            <w:pPr>
              <w:ind w:firstLine="318"/>
              <w:jc w:val="both"/>
              <w:rPr>
                <w:sz w:val="26"/>
                <w:szCs w:val="26"/>
              </w:rPr>
            </w:pPr>
            <w:r w:rsidRPr="00E90377">
              <w:rPr>
                <w:sz w:val="26"/>
                <w:szCs w:val="26"/>
              </w:rPr>
              <w:lastRenderedPageBreak/>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 (закупка комплектов искусственных покрытий для футбольных полей)</w:t>
            </w:r>
          </w:p>
        </w:tc>
        <w:tc>
          <w:tcPr>
            <w:tcW w:w="5670" w:type="dxa"/>
          </w:tcPr>
          <w:p w:rsidR="00327866" w:rsidRPr="00E90377" w:rsidRDefault="0041717F" w:rsidP="00951373">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w:t>
            </w:r>
            <w:r>
              <w:rPr>
                <w:color w:val="000000" w:themeColor="text1"/>
                <w:sz w:val="28"/>
                <w:szCs w:val="28"/>
              </w:rPr>
              <w:t xml:space="preserve"> </w:t>
            </w:r>
            <w:r w:rsidRPr="0041717F">
              <w:rPr>
                <w:color w:val="000000" w:themeColor="text1"/>
                <w:sz w:val="28"/>
                <w:szCs w:val="28"/>
              </w:rPr>
              <w:t>в государственную программу Московской области</w:t>
            </w:r>
            <w:r>
              <w:rPr>
                <w:color w:val="000000" w:themeColor="text1"/>
                <w:sz w:val="28"/>
                <w:szCs w:val="28"/>
              </w:rPr>
              <w:t xml:space="preserve"> </w:t>
            </w:r>
            <w:r w:rsidRPr="0041717F">
              <w:rPr>
                <w:color w:val="000000" w:themeColor="text1"/>
                <w:sz w:val="28"/>
                <w:szCs w:val="28"/>
              </w:rPr>
              <w:t>«Спорт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951373">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786/39</w:t>
            </w:r>
          </w:p>
        </w:tc>
      </w:tr>
      <w:tr w:rsidR="00327866" w:rsidRPr="00E90377" w:rsidTr="00F2541C">
        <w:trPr>
          <w:trHeight w:val="403"/>
        </w:trPr>
        <w:tc>
          <w:tcPr>
            <w:tcW w:w="5387" w:type="dxa"/>
          </w:tcPr>
          <w:p w:rsidR="00327866" w:rsidRPr="00E90377" w:rsidRDefault="00327866" w:rsidP="008E13DD">
            <w:pPr>
              <w:ind w:firstLine="318"/>
              <w:jc w:val="both"/>
              <w:rPr>
                <w:sz w:val="26"/>
                <w:szCs w:val="26"/>
              </w:rPr>
            </w:pPr>
            <w:r w:rsidRPr="00E90377">
              <w:rPr>
                <w:sz w:val="26"/>
                <w:szCs w:val="26"/>
              </w:rPr>
              <w:t>Субсидии на развитие водоснабжения в сельской местности</w:t>
            </w:r>
          </w:p>
        </w:tc>
        <w:tc>
          <w:tcPr>
            <w:tcW w:w="5670" w:type="dxa"/>
          </w:tcPr>
          <w:p w:rsidR="00327866" w:rsidRPr="00E90377" w:rsidRDefault="00BE3853" w:rsidP="00D70472">
            <w:pPr>
              <w:ind w:firstLine="317"/>
              <w:jc w:val="both"/>
              <w:rPr>
                <w:sz w:val="26"/>
                <w:szCs w:val="26"/>
              </w:rPr>
            </w:pPr>
            <w:r>
              <w:rPr>
                <w:sz w:val="26"/>
                <w:szCs w:val="26"/>
              </w:rPr>
              <w:t xml:space="preserve">Проект </w:t>
            </w:r>
            <w:r w:rsidR="00506069">
              <w:rPr>
                <w:sz w:val="26"/>
                <w:szCs w:val="26"/>
              </w:rPr>
              <w:t>постановления Правительства Московской области «</w:t>
            </w:r>
            <w:r w:rsidR="00506069" w:rsidRPr="00506069">
              <w:rPr>
                <w:sz w:val="26"/>
                <w:szCs w:val="26"/>
              </w:rPr>
              <w:t>Об утверждении государственной программы Московской области</w:t>
            </w:r>
            <w:r w:rsidR="00506069">
              <w:rPr>
                <w:sz w:val="26"/>
                <w:szCs w:val="26"/>
              </w:rPr>
              <w:t xml:space="preserve"> </w:t>
            </w:r>
            <w:r w:rsidR="00506069" w:rsidRPr="00506069">
              <w:rPr>
                <w:sz w:val="26"/>
                <w:szCs w:val="26"/>
              </w:rPr>
              <w:t>«Сельское хозяйство Подмосковья» на 2019-2024 годы</w:t>
            </w:r>
            <w:r w:rsidR="00506069">
              <w:rPr>
                <w:sz w:val="26"/>
                <w:szCs w:val="26"/>
              </w:rPr>
              <w:t>»</w:t>
            </w:r>
          </w:p>
        </w:tc>
      </w:tr>
      <w:tr w:rsidR="00327866" w:rsidRPr="00E90377" w:rsidTr="00F2541C">
        <w:trPr>
          <w:trHeight w:val="403"/>
        </w:trPr>
        <w:tc>
          <w:tcPr>
            <w:tcW w:w="5387" w:type="dxa"/>
          </w:tcPr>
          <w:p w:rsidR="00327866" w:rsidRPr="00E90377" w:rsidRDefault="00327866" w:rsidP="005B66F0">
            <w:pPr>
              <w:ind w:firstLine="318"/>
              <w:jc w:val="both"/>
              <w:rPr>
                <w:sz w:val="26"/>
                <w:szCs w:val="26"/>
              </w:rPr>
            </w:pPr>
            <w:r w:rsidRPr="00E90377">
              <w:rPr>
                <w:sz w:val="26"/>
                <w:szCs w:val="26"/>
              </w:rPr>
              <w:t>Субсидии на реализацию мероприятий по устойчивому развитию сельских территорий</w:t>
            </w:r>
            <w:r w:rsidR="005B66F0">
              <w:rPr>
                <w:sz w:val="26"/>
                <w:szCs w:val="26"/>
              </w:rPr>
              <w:t xml:space="preserve"> (р</w:t>
            </w:r>
            <w:r w:rsidR="005B66F0" w:rsidRPr="005B66F0">
              <w:rPr>
                <w:sz w:val="26"/>
                <w:szCs w:val="26"/>
              </w:rPr>
              <w:t>азвитие газификации в сельской местности</w:t>
            </w:r>
            <w:r w:rsidR="005B66F0">
              <w:rPr>
                <w:sz w:val="26"/>
                <w:szCs w:val="26"/>
              </w:rPr>
              <w:t>)</w:t>
            </w:r>
            <w:r w:rsidR="00DE601C" w:rsidRPr="00E90377">
              <w:rPr>
                <w:sz w:val="26"/>
                <w:szCs w:val="26"/>
              </w:rPr>
              <w:t xml:space="preserve"> </w:t>
            </w:r>
          </w:p>
        </w:tc>
        <w:tc>
          <w:tcPr>
            <w:tcW w:w="5670" w:type="dxa"/>
          </w:tcPr>
          <w:p w:rsidR="00327866" w:rsidRPr="00E90377" w:rsidRDefault="00506069" w:rsidP="00D70472">
            <w:pPr>
              <w:ind w:firstLine="317"/>
              <w:jc w:val="both"/>
              <w:rPr>
                <w:sz w:val="26"/>
                <w:szCs w:val="26"/>
              </w:rPr>
            </w:pPr>
            <w:r>
              <w:rPr>
                <w:sz w:val="26"/>
                <w:szCs w:val="26"/>
              </w:rPr>
              <w:t>Проект постановления Правительства Московской области «</w:t>
            </w:r>
            <w:r w:rsidRPr="00506069">
              <w:rPr>
                <w:sz w:val="26"/>
                <w:szCs w:val="26"/>
              </w:rPr>
              <w:t>Об утверждении государственной программы Московской области</w:t>
            </w:r>
            <w:r>
              <w:rPr>
                <w:sz w:val="26"/>
                <w:szCs w:val="26"/>
              </w:rPr>
              <w:t xml:space="preserve"> </w:t>
            </w:r>
            <w:r w:rsidRPr="00506069">
              <w:rPr>
                <w:sz w:val="26"/>
                <w:szCs w:val="26"/>
              </w:rPr>
              <w:t>«Сельское хозяйство Подмосковья» на 2019-2024 годы</w:t>
            </w:r>
            <w:r>
              <w:rPr>
                <w:sz w:val="26"/>
                <w:szCs w:val="26"/>
              </w:rPr>
              <w:t>»</w:t>
            </w:r>
          </w:p>
        </w:tc>
      </w:tr>
      <w:tr w:rsidR="00327866" w:rsidRPr="00E90377" w:rsidTr="00F2541C">
        <w:trPr>
          <w:trHeight w:val="403"/>
        </w:trPr>
        <w:tc>
          <w:tcPr>
            <w:tcW w:w="5387" w:type="dxa"/>
          </w:tcPr>
          <w:p w:rsidR="00327866" w:rsidRPr="00E90377" w:rsidRDefault="00327866" w:rsidP="008E13DD">
            <w:pPr>
              <w:ind w:firstLine="318"/>
              <w:jc w:val="both"/>
              <w:rPr>
                <w:sz w:val="26"/>
                <w:szCs w:val="26"/>
              </w:rPr>
            </w:pPr>
            <w:r w:rsidRPr="00E90377">
              <w:rPr>
                <w:sz w:val="26"/>
                <w:szCs w:val="26"/>
              </w:rPr>
              <w:t>Субсидии на улучшение жилищных условий граждан, проживающих в сельской местности, в том числе молодых семей и молодых специалистов</w:t>
            </w:r>
          </w:p>
        </w:tc>
        <w:tc>
          <w:tcPr>
            <w:tcW w:w="5670" w:type="dxa"/>
          </w:tcPr>
          <w:p w:rsidR="00327866" w:rsidRPr="00E90377" w:rsidRDefault="00506069" w:rsidP="00D70472">
            <w:pPr>
              <w:ind w:firstLine="317"/>
              <w:jc w:val="both"/>
              <w:rPr>
                <w:sz w:val="26"/>
                <w:szCs w:val="26"/>
              </w:rPr>
            </w:pPr>
            <w:r>
              <w:rPr>
                <w:sz w:val="26"/>
                <w:szCs w:val="26"/>
              </w:rPr>
              <w:t>Проект постановления Правительства Московской области «</w:t>
            </w:r>
            <w:r w:rsidRPr="00506069">
              <w:rPr>
                <w:sz w:val="26"/>
                <w:szCs w:val="26"/>
              </w:rPr>
              <w:t>Об утверждении государственной программы Московской области</w:t>
            </w:r>
            <w:r>
              <w:rPr>
                <w:sz w:val="26"/>
                <w:szCs w:val="26"/>
              </w:rPr>
              <w:t xml:space="preserve"> </w:t>
            </w:r>
            <w:r w:rsidRPr="00506069">
              <w:rPr>
                <w:sz w:val="26"/>
                <w:szCs w:val="26"/>
              </w:rPr>
              <w:t>«Сельское хозяйство Подмосковья» на 2019-2024 годы</w:t>
            </w:r>
            <w:r>
              <w:rPr>
                <w:sz w:val="26"/>
                <w:szCs w:val="26"/>
              </w:rPr>
              <w:t>»</w:t>
            </w:r>
          </w:p>
        </w:tc>
      </w:tr>
      <w:tr w:rsidR="00327866" w:rsidRPr="00E90377" w:rsidTr="00F2541C">
        <w:trPr>
          <w:trHeight w:val="403"/>
        </w:trPr>
        <w:tc>
          <w:tcPr>
            <w:tcW w:w="5387" w:type="dxa"/>
          </w:tcPr>
          <w:p w:rsidR="00327866" w:rsidRPr="00E90377" w:rsidRDefault="00327866" w:rsidP="008E13DD">
            <w:pPr>
              <w:ind w:firstLine="318"/>
              <w:jc w:val="both"/>
              <w:rPr>
                <w:sz w:val="26"/>
                <w:szCs w:val="26"/>
              </w:rPr>
            </w:pPr>
            <w:r w:rsidRPr="00E90377">
              <w:rPr>
                <w:sz w:val="26"/>
                <w:szCs w:val="26"/>
              </w:rPr>
              <w:t xml:space="preserve">Субсидии на </w:t>
            </w:r>
            <w:proofErr w:type="spellStart"/>
            <w:r w:rsidRPr="00E90377">
              <w:rPr>
                <w:sz w:val="26"/>
                <w:szCs w:val="26"/>
              </w:rPr>
              <w:t>софинансирование</w:t>
            </w:r>
            <w:proofErr w:type="spellEnd"/>
            <w:r w:rsidRPr="00E90377">
              <w:rPr>
                <w:sz w:val="26"/>
                <w:szCs w:val="26"/>
              </w:rPr>
              <w:t xml:space="preserve"> работ по проектированию автомобильных дорог местного значения</w:t>
            </w:r>
          </w:p>
        </w:tc>
        <w:tc>
          <w:tcPr>
            <w:tcW w:w="5670" w:type="dxa"/>
          </w:tcPr>
          <w:p w:rsidR="00327866" w:rsidRPr="00E90377" w:rsidRDefault="00506069" w:rsidP="00D70472">
            <w:pPr>
              <w:ind w:firstLine="317"/>
              <w:jc w:val="both"/>
              <w:rPr>
                <w:sz w:val="26"/>
                <w:szCs w:val="26"/>
              </w:rPr>
            </w:pPr>
            <w:r>
              <w:rPr>
                <w:sz w:val="26"/>
                <w:szCs w:val="26"/>
              </w:rPr>
              <w:t>Проект постановления Правительства Московской области «</w:t>
            </w:r>
            <w:r w:rsidRPr="00506069">
              <w:rPr>
                <w:sz w:val="26"/>
                <w:szCs w:val="26"/>
              </w:rPr>
              <w:t>Об утверждении государственной программы Московской области</w:t>
            </w:r>
            <w:r>
              <w:rPr>
                <w:sz w:val="26"/>
                <w:szCs w:val="26"/>
              </w:rPr>
              <w:t xml:space="preserve"> </w:t>
            </w:r>
            <w:r w:rsidRPr="00506069">
              <w:rPr>
                <w:sz w:val="26"/>
                <w:szCs w:val="26"/>
              </w:rPr>
              <w:t>«Сельское хозяйство Подмосковья» на 2019-2024 годы</w:t>
            </w:r>
            <w:r>
              <w:rPr>
                <w:sz w:val="26"/>
                <w:szCs w:val="26"/>
              </w:rPr>
              <w:t>»</w:t>
            </w:r>
          </w:p>
        </w:tc>
      </w:tr>
      <w:tr w:rsidR="00327866" w:rsidRPr="00E90377" w:rsidTr="00F2541C">
        <w:trPr>
          <w:trHeight w:val="403"/>
        </w:trPr>
        <w:tc>
          <w:tcPr>
            <w:tcW w:w="5387" w:type="dxa"/>
            <w:vAlign w:val="center"/>
          </w:tcPr>
          <w:p w:rsidR="00327866" w:rsidRPr="00E90377" w:rsidRDefault="00327866" w:rsidP="00051713">
            <w:pPr>
              <w:ind w:firstLine="318"/>
              <w:jc w:val="both"/>
              <w:rPr>
                <w:sz w:val="26"/>
                <w:szCs w:val="26"/>
              </w:rPr>
            </w:pPr>
            <w:r w:rsidRPr="00E90377">
              <w:rPr>
                <w:sz w:val="26"/>
                <w:szCs w:val="26"/>
              </w:rPr>
              <w:t>Субсидии на строительство и реконструкция объектов инженерной инфраструктуры для заводов по термическому обезвреживанию отходов на территории муниципальных образований Московской области</w:t>
            </w:r>
          </w:p>
        </w:tc>
        <w:tc>
          <w:tcPr>
            <w:tcW w:w="5670" w:type="dxa"/>
          </w:tcPr>
          <w:p w:rsidR="00327866" w:rsidRPr="00E90377" w:rsidRDefault="0041717F" w:rsidP="006D4658">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«Экология и окружающая среда Подмосковья» на 2017-2026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795/39</w:t>
            </w:r>
          </w:p>
        </w:tc>
      </w:tr>
      <w:tr w:rsidR="00327866" w:rsidRPr="00E90377" w:rsidTr="00F2541C">
        <w:trPr>
          <w:trHeight w:val="403"/>
        </w:trPr>
        <w:tc>
          <w:tcPr>
            <w:tcW w:w="5387" w:type="dxa"/>
          </w:tcPr>
          <w:p w:rsidR="00327866" w:rsidRPr="00E90377" w:rsidRDefault="00327866" w:rsidP="008746DD">
            <w:pPr>
              <w:ind w:firstLine="318"/>
              <w:jc w:val="both"/>
              <w:rPr>
                <w:sz w:val="26"/>
                <w:szCs w:val="26"/>
              </w:rPr>
            </w:pPr>
            <w:r w:rsidRPr="00E90377">
              <w:rPr>
                <w:sz w:val="26"/>
                <w:szCs w:val="26"/>
              </w:rPr>
              <w:t>Субсидии на 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5670" w:type="dxa"/>
          </w:tcPr>
          <w:p w:rsidR="00327866" w:rsidRPr="00E90377" w:rsidRDefault="0041717F" w:rsidP="006D4658">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«Экология и окружающая среда Подмосковья» на 2017-2026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795/39</w:t>
            </w:r>
          </w:p>
        </w:tc>
      </w:tr>
      <w:tr w:rsidR="00327866" w:rsidRPr="00E90377" w:rsidTr="00F2541C">
        <w:trPr>
          <w:trHeight w:val="403"/>
        </w:trPr>
        <w:tc>
          <w:tcPr>
            <w:tcW w:w="5387" w:type="dxa"/>
            <w:vAlign w:val="center"/>
          </w:tcPr>
          <w:p w:rsidR="00327866" w:rsidRPr="00E90377" w:rsidRDefault="00327866" w:rsidP="00051713">
            <w:pPr>
              <w:ind w:firstLine="318"/>
              <w:jc w:val="both"/>
              <w:rPr>
                <w:sz w:val="26"/>
                <w:szCs w:val="26"/>
              </w:rPr>
            </w:pPr>
            <w:r w:rsidRPr="00E90377">
              <w:rPr>
                <w:sz w:val="26"/>
                <w:szCs w:val="26"/>
              </w:rPr>
              <w:lastRenderedPageBreak/>
              <w:t>Субсидии на строительство, реконструкция, создание (организация) объектов (мест) захоронения, накопления твердых коммунальных отходов, повышение экологической безопасности существующих объектов (мест), включая создание системы по сбору и обезвреживанию свалочного газа и предотвращение санитарно-эпидемиологической опасности</w:t>
            </w:r>
          </w:p>
        </w:tc>
        <w:tc>
          <w:tcPr>
            <w:tcW w:w="5670" w:type="dxa"/>
          </w:tcPr>
          <w:p w:rsidR="00327866" w:rsidRPr="00E90377" w:rsidRDefault="0041717F" w:rsidP="006D4658">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«Экология и окружающая среда Подмосковья» на 2017-2026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795/39</w:t>
            </w:r>
          </w:p>
        </w:tc>
      </w:tr>
      <w:tr w:rsidR="00327866" w:rsidRPr="00E90377" w:rsidTr="00F2541C">
        <w:trPr>
          <w:trHeight w:val="403"/>
        </w:trPr>
        <w:tc>
          <w:tcPr>
            <w:tcW w:w="5387" w:type="dxa"/>
          </w:tcPr>
          <w:p w:rsidR="00327866" w:rsidRPr="00E90377" w:rsidRDefault="00327866" w:rsidP="0085124E">
            <w:pPr>
              <w:ind w:firstLine="318"/>
              <w:jc w:val="both"/>
              <w:rPr>
                <w:sz w:val="26"/>
                <w:szCs w:val="26"/>
              </w:rPr>
            </w:pPr>
            <w:r w:rsidRPr="00E90377">
              <w:rPr>
                <w:sz w:val="26"/>
                <w:szCs w:val="26"/>
              </w:rPr>
              <w:t>Субсидии на рекультивацию полигонов твёрдых коммунальных отходов (твердых бытовых отходов)</w:t>
            </w:r>
          </w:p>
        </w:tc>
        <w:tc>
          <w:tcPr>
            <w:tcW w:w="5670" w:type="dxa"/>
          </w:tcPr>
          <w:p w:rsidR="00327866" w:rsidRPr="00E90377" w:rsidRDefault="0041717F" w:rsidP="006D4658">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«Экология и окружающая среда Подмосковья» на 2017-2026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795/39</w:t>
            </w:r>
          </w:p>
        </w:tc>
      </w:tr>
      <w:tr w:rsidR="00327866" w:rsidRPr="00E90377" w:rsidTr="00F2541C">
        <w:trPr>
          <w:trHeight w:val="403"/>
        </w:trPr>
        <w:tc>
          <w:tcPr>
            <w:tcW w:w="5387" w:type="dxa"/>
          </w:tcPr>
          <w:p w:rsidR="00327866" w:rsidRPr="00E90377" w:rsidRDefault="00327866" w:rsidP="0085124E">
            <w:pPr>
              <w:ind w:firstLine="318"/>
              <w:jc w:val="both"/>
              <w:rPr>
                <w:sz w:val="26"/>
                <w:szCs w:val="26"/>
              </w:rPr>
            </w:pPr>
            <w:r w:rsidRPr="00E90377">
              <w:rPr>
                <w:sz w:val="26"/>
                <w:szCs w:val="26"/>
              </w:rPr>
              <w:t>Субсидии на разработку проектной документации на рекультивацию полигонов твёрдых коммунальных отходов (твердых бытовых отходов)</w:t>
            </w:r>
          </w:p>
        </w:tc>
        <w:tc>
          <w:tcPr>
            <w:tcW w:w="5670" w:type="dxa"/>
          </w:tcPr>
          <w:p w:rsidR="00327866" w:rsidRPr="00E90377" w:rsidRDefault="0041717F" w:rsidP="006D4658">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«Экология и окружающая среда Подмосковья» на 2017-2026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25.10.2016 № 795/39</w:t>
            </w:r>
          </w:p>
        </w:tc>
      </w:tr>
      <w:tr w:rsidR="00327866" w:rsidRPr="00E90377" w:rsidTr="00F2541C">
        <w:trPr>
          <w:trHeight w:val="403"/>
        </w:trPr>
        <w:tc>
          <w:tcPr>
            <w:tcW w:w="5387" w:type="dxa"/>
          </w:tcPr>
          <w:p w:rsidR="00327866" w:rsidRPr="00E90377" w:rsidRDefault="00327866" w:rsidP="008811CB">
            <w:pPr>
              <w:ind w:firstLine="318"/>
              <w:jc w:val="both"/>
              <w:rPr>
                <w:sz w:val="26"/>
                <w:szCs w:val="26"/>
              </w:rPr>
            </w:pPr>
            <w:r w:rsidRPr="00E90377">
              <w:rPr>
                <w:sz w:val="26"/>
                <w:szCs w:val="26"/>
              </w:rPr>
              <w:t>Субсидии на реализацию мероприятий по обеспечению жильем молодых семей</w:t>
            </w:r>
          </w:p>
        </w:tc>
        <w:tc>
          <w:tcPr>
            <w:tcW w:w="5670" w:type="dxa"/>
          </w:tcPr>
          <w:p w:rsidR="00327866" w:rsidRPr="00E90377" w:rsidRDefault="00695F62" w:rsidP="006D4658">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695F62">
              <w:rPr>
                <w:color w:val="000000" w:themeColor="text1"/>
                <w:sz w:val="28"/>
                <w:szCs w:val="28"/>
              </w:rPr>
              <w:t>Жилище» на 2017-2027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w:t>
            </w:r>
            <w:r w:rsidRPr="00695F62">
              <w:rPr>
                <w:color w:val="000000" w:themeColor="text1"/>
                <w:sz w:val="28"/>
                <w:szCs w:val="28"/>
              </w:rPr>
              <w:t>от 25.10.2016 № 790/39</w:t>
            </w:r>
          </w:p>
        </w:tc>
      </w:tr>
      <w:tr w:rsidR="00327866" w:rsidRPr="00E90377" w:rsidTr="00F2541C">
        <w:trPr>
          <w:trHeight w:val="403"/>
        </w:trPr>
        <w:tc>
          <w:tcPr>
            <w:tcW w:w="5387" w:type="dxa"/>
          </w:tcPr>
          <w:p w:rsidR="00327866" w:rsidRPr="00E90377" w:rsidRDefault="00327866" w:rsidP="008811CB">
            <w:pPr>
              <w:ind w:firstLine="318"/>
              <w:jc w:val="both"/>
              <w:rPr>
                <w:sz w:val="26"/>
                <w:szCs w:val="26"/>
              </w:rPr>
            </w:pPr>
            <w:r w:rsidRPr="00E90377">
              <w:rPr>
                <w:sz w:val="26"/>
                <w:szCs w:val="26"/>
              </w:rPr>
              <w:t>Субсидии на компенсацию оплаты основного долга по ипотечному жилищному кредиту</w:t>
            </w:r>
          </w:p>
        </w:tc>
        <w:tc>
          <w:tcPr>
            <w:tcW w:w="5670" w:type="dxa"/>
          </w:tcPr>
          <w:p w:rsidR="00327866" w:rsidRPr="00E90377" w:rsidRDefault="00695F62" w:rsidP="006D4658">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695F62">
              <w:rPr>
                <w:color w:val="000000" w:themeColor="text1"/>
                <w:sz w:val="28"/>
                <w:szCs w:val="28"/>
              </w:rPr>
              <w:t>Жилище» на 2017-2027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w:t>
            </w:r>
            <w:r w:rsidRPr="00695F62">
              <w:rPr>
                <w:color w:val="000000" w:themeColor="text1"/>
                <w:sz w:val="28"/>
                <w:szCs w:val="28"/>
              </w:rPr>
              <w:t>от 25.10.2016 № 790/39</w:t>
            </w:r>
          </w:p>
        </w:tc>
      </w:tr>
      <w:tr w:rsidR="00327866" w:rsidRPr="00E90377" w:rsidTr="00F2541C">
        <w:trPr>
          <w:trHeight w:val="403"/>
        </w:trPr>
        <w:tc>
          <w:tcPr>
            <w:tcW w:w="5387" w:type="dxa"/>
          </w:tcPr>
          <w:p w:rsidR="00327866" w:rsidRPr="00E90377" w:rsidRDefault="00327866" w:rsidP="008811CB">
            <w:pPr>
              <w:ind w:firstLine="318"/>
              <w:jc w:val="both"/>
              <w:rPr>
                <w:sz w:val="26"/>
                <w:szCs w:val="26"/>
              </w:rPr>
            </w:pPr>
            <w:r w:rsidRPr="00E90377">
              <w:rPr>
                <w:sz w:val="26"/>
                <w:szCs w:val="26"/>
              </w:rPr>
              <w:t>Субсидии на улучшение жилищных условий семей, имеющих семь и более детей</w:t>
            </w:r>
          </w:p>
        </w:tc>
        <w:tc>
          <w:tcPr>
            <w:tcW w:w="5670" w:type="dxa"/>
          </w:tcPr>
          <w:p w:rsidR="00327866" w:rsidRPr="00E90377" w:rsidRDefault="00695F62" w:rsidP="006D4658">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695F62">
              <w:rPr>
                <w:color w:val="000000" w:themeColor="text1"/>
                <w:sz w:val="28"/>
                <w:szCs w:val="28"/>
              </w:rPr>
              <w:t>Жилище» на 2017-2027 годы</w:t>
            </w:r>
            <w:r>
              <w:rPr>
                <w:color w:val="000000" w:themeColor="text1"/>
                <w:sz w:val="28"/>
                <w:szCs w:val="28"/>
              </w:rPr>
              <w:t xml:space="preserve">», утвержденную </w:t>
            </w:r>
            <w:r w:rsidR="00CF2749">
              <w:rPr>
                <w:color w:val="000000" w:themeColor="text1"/>
                <w:sz w:val="28"/>
                <w:szCs w:val="28"/>
              </w:rPr>
              <w:t>постановлени</w:t>
            </w:r>
            <w:r w:rsidR="006D4658">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w:t>
            </w:r>
            <w:r w:rsidRPr="00695F62">
              <w:rPr>
                <w:color w:val="000000" w:themeColor="text1"/>
                <w:sz w:val="28"/>
                <w:szCs w:val="28"/>
              </w:rPr>
              <w:t>от 25.10.2016 № 790/39</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 xml:space="preserve">Субсидии на капитальный ремонт, </w:t>
            </w:r>
            <w:r w:rsidRPr="00E90377">
              <w:rPr>
                <w:sz w:val="26"/>
                <w:szCs w:val="26"/>
              </w:rPr>
              <w:lastRenderedPageBreak/>
              <w:t>приобретение, монтаж и ввод в эксплуатацию объектов водоснабжения</w:t>
            </w:r>
          </w:p>
        </w:tc>
        <w:tc>
          <w:tcPr>
            <w:tcW w:w="5670" w:type="dxa"/>
          </w:tcPr>
          <w:p w:rsidR="00327866" w:rsidRPr="00E90377" w:rsidRDefault="00F569CD" w:rsidP="005E4209">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w:t>
            </w:r>
            <w:r>
              <w:rPr>
                <w:color w:val="000000" w:themeColor="text1"/>
                <w:sz w:val="28"/>
                <w:szCs w:val="28"/>
              </w:rPr>
              <w:lastRenderedPageBreak/>
              <w:t>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5E420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lastRenderedPageBreak/>
              <w:t>Субсидии на строительство и реконструкция объектов водоснабжения</w:t>
            </w:r>
          </w:p>
        </w:tc>
        <w:tc>
          <w:tcPr>
            <w:tcW w:w="5670" w:type="dxa"/>
          </w:tcPr>
          <w:p w:rsidR="00327866" w:rsidRPr="00E90377" w:rsidRDefault="00F569CD" w:rsidP="005E4209">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5E420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строительство и реконструкция объектов очистки сточных вод</w:t>
            </w:r>
          </w:p>
        </w:tc>
        <w:tc>
          <w:tcPr>
            <w:tcW w:w="5670" w:type="dxa"/>
          </w:tcPr>
          <w:p w:rsidR="00327866" w:rsidRPr="00E90377" w:rsidRDefault="00F569CD" w:rsidP="005E4209">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5E420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капитальный ремонт канализационных коллекторов и канализационных насосных станций</w:t>
            </w:r>
          </w:p>
        </w:tc>
        <w:tc>
          <w:tcPr>
            <w:tcW w:w="5670" w:type="dxa"/>
          </w:tcPr>
          <w:p w:rsidR="00327866" w:rsidRPr="00E90377" w:rsidRDefault="00F569CD" w:rsidP="005E4209">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5E420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строительство (реконструкция) канализационных коллекторов, канализационных насосных станций</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строительство и реконструкция объектов очистки сточных вод в целях сохранения и предотвращения загрязнения реки Волги</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w:t>
            </w:r>
            <w:r w:rsidRPr="0041717F">
              <w:rPr>
                <w:color w:val="000000" w:themeColor="text1"/>
                <w:sz w:val="28"/>
                <w:szCs w:val="28"/>
              </w:rPr>
              <w:lastRenderedPageBreak/>
              <w:t xml:space="preserve">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lastRenderedPageBreak/>
              <w:t>Субсидии на капитальный ремонт, приобретение, монтаж и ввод в эксплуатацию объектов коммунальной инфраструктуры</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строительство и реконструкция объектов коммунальной инфраструктуры</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 переданных из федеральной собственности</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капитальные вложения в объекты инженерной инфраструктуры на территории военных городков</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725807">
            <w:pPr>
              <w:ind w:firstLine="318"/>
              <w:jc w:val="both"/>
              <w:rPr>
                <w:sz w:val="26"/>
                <w:szCs w:val="26"/>
              </w:rPr>
            </w:pPr>
            <w:r w:rsidRPr="00E90377">
              <w:rPr>
                <w:sz w:val="26"/>
                <w:szCs w:val="26"/>
              </w:rPr>
              <w:t>Субсидии на строительство газопровода к населенным пунктам с последующей газификацией</w:t>
            </w:r>
          </w:p>
        </w:tc>
        <w:tc>
          <w:tcPr>
            <w:tcW w:w="5670" w:type="dxa"/>
          </w:tcPr>
          <w:p w:rsidR="00327866" w:rsidRPr="00E90377" w:rsidRDefault="00F569CD" w:rsidP="002D40D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2D40D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977480">
            <w:pPr>
              <w:ind w:firstLine="317"/>
              <w:jc w:val="both"/>
              <w:rPr>
                <w:sz w:val="26"/>
                <w:szCs w:val="26"/>
              </w:rPr>
            </w:pPr>
            <w:r w:rsidRPr="00E90377">
              <w:rPr>
                <w:sz w:val="26"/>
                <w:szCs w:val="26"/>
              </w:rPr>
              <w:t xml:space="preserve">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для граждан в </w:t>
            </w:r>
            <w:r w:rsidRPr="00E90377">
              <w:rPr>
                <w:sz w:val="26"/>
                <w:szCs w:val="26"/>
              </w:rPr>
              <w:lastRenderedPageBreak/>
              <w:t>сельские населенные пункты в Московской области</w:t>
            </w:r>
          </w:p>
        </w:tc>
        <w:tc>
          <w:tcPr>
            <w:tcW w:w="5670" w:type="dxa"/>
          </w:tcPr>
          <w:p w:rsidR="00327866" w:rsidRPr="00E90377" w:rsidRDefault="00016BAF" w:rsidP="007A3D66">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016BAF">
              <w:rPr>
                <w:color w:val="000000" w:themeColor="text1"/>
                <w:sz w:val="28"/>
                <w:szCs w:val="28"/>
              </w:rPr>
              <w:t>О внесении изменений в государственную программу</w:t>
            </w:r>
            <w:r>
              <w:rPr>
                <w:color w:val="000000" w:themeColor="text1"/>
                <w:sz w:val="28"/>
                <w:szCs w:val="28"/>
              </w:rPr>
              <w:t xml:space="preserve"> </w:t>
            </w:r>
            <w:r w:rsidRPr="00016BAF">
              <w:rPr>
                <w:color w:val="000000" w:themeColor="text1"/>
                <w:sz w:val="28"/>
                <w:szCs w:val="28"/>
              </w:rPr>
              <w:t>Московской области «Предпринимательство Подмосковья» на 2017-2021 годы</w:t>
            </w:r>
            <w:r>
              <w:rPr>
                <w:color w:val="000000" w:themeColor="text1"/>
                <w:sz w:val="28"/>
                <w:szCs w:val="28"/>
              </w:rPr>
              <w:t xml:space="preserve">», </w:t>
            </w:r>
            <w:r>
              <w:rPr>
                <w:color w:val="000000" w:themeColor="text1"/>
                <w:sz w:val="28"/>
                <w:szCs w:val="28"/>
              </w:rPr>
              <w:lastRenderedPageBreak/>
              <w:t xml:space="preserve">утвержденную </w:t>
            </w:r>
            <w:r w:rsidR="00CF2749">
              <w:rPr>
                <w:color w:val="000000" w:themeColor="text1"/>
                <w:sz w:val="28"/>
                <w:szCs w:val="28"/>
              </w:rPr>
              <w:t>постановлени</w:t>
            </w:r>
            <w:r w:rsidR="007A3D66">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CB720C">
            <w:pPr>
              <w:ind w:firstLine="318"/>
              <w:jc w:val="both"/>
              <w:rPr>
                <w:sz w:val="26"/>
                <w:szCs w:val="26"/>
              </w:rPr>
            </w:pPr>
            <w:r w:rsidRPr="00E90377">
              <w:rPr>
                <w:sz w:val="26"/>
                <w:szCs w:val="26"/>
              </w:rPr>
              <w:lastRenderedPageBreak/>
              <w:t>Субсидии на стимулирование инвестиционной деятельности муниципальных образований Московской области</w:t>
            </w:r>
          </w:p>
        </w:tc>
        <w:tc>
          <w:tcPr>
            <w:tcW w:w="5670" w:type="dxa"/>
          </w:tcPr>
          <w:p w:rsidR="00327866" w:rsidRPr="00E90377" w:rsidRDefault="00016BAF" w:rsidP="007A3D66">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016BAF">
              <w:rPr>
                <w:color w:val="000000" w:themeColor="text1"/>
                <w:sz w:val="28"/>
                <w:szCs w:val="28"/>
              </w:rPr>
              <w:t>О внесении изменений в государственную программу</w:t>
            </w:r>
            <w:r>
              <w:rPr>
                <w:color w:val="000000" w:themeColor="text1"/>
                <w:sz w:val="28"/>
                <w:szCs w:val="28"/>
              </w:rPr>
              <w:t xml:space="preserve"> </w:t>
            </w:r>
            <w:r w:rsidRPr="00016BAF">
              <w:rPr>
                <w:color w:val="000000" w:themeColor="text1"/>
                <w:sz w:val="28"/>
                <w:szCs w:val="28"/>
              </w:rPr>
              <w:t>Московской области «Предпринимательство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7A3D66">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vAlign w:val="center"/>
          </w:tcPr>
          <w:p w:rsidR="00327866" w:rsidRPr="00E90377" w:rsidRDefault="00327866" w:rsidP="00B8183C">
            <w:pPr>
              <w:ind w:firstLine="318"/>
              <w:jc w:val="both"/>
              <w:rPr>
                <w:sz w:val="26"/>
                <w:szCs w:val="26"/>
              </w:rPr>
            </w:pPr>
            <w:r w:rsidRPr="00E90377">
              <w:rPr>
                <w:sz w:val="26"/>
                <w:szCs w:val="26"/>
              </w:rPr>
              <w:t xml:space="preserve">Субсидии на осуществление мероприятий по реализации стратегий социально-экономического развития </w:t>
            </w:r>
            <w:proofErr w:type="spellStart"/>
            <w:r w:rsidRPr="00E90377">
              <w:rPr>
                <w:sz w:val="26"/>
                <w:szCs w:val="26"/>
              </w:rPr>
              <w:t>наукоградов</w:t>
            </w:r>
            <w:proofErr w:type="spellEnd"/>
            <w:r w:rsidRPr="00E90377">
              <w:rPr>
                <w:sz w:val="26"/>
                <w:szCs w:val="26"/>
              </w:rPr>
              <w:t xml:space="preserve"> Российской Федерации, способствующих развитию научно-производственного комплекса </w:t>
            </w:r>
            <w:proofErr w:type="spellStart"/>
            <w:r w:rsidRPr="00E90377">
              <w:rPr>
                <w:sz w:val="26"/>
                <w:szCs w:val="26"/>
              </w:rPr>
              <w:t>наукоградов</w:t>
            </w:r>
            <w:proofErr w:type="spellEnd"/>
            <w:r w:rsidRPr="00E90377">
              <w:rPr>
                <w:sz w:val="26"/>
                <w:szCs w:val="26"/>
              </w:rPr>
              <w:t xml:space="preserve"> Российской Федерации, а также сохранению и развитию инфраструктуры </w:t>
            </w:r>
            <w:proofErr w:type="spellStart"/>
            <w:r w:rsidRPr="00E90377">
              <w:rPr>
                <w:sz w:val="26"/>
                <w:szCs w:val="26"/>
              </w:rPr>
              <w:t>наукоградов</w:t>
            </w:r>
            <w:proofErr w:type="spellEnd"/>
            <w:r w:rsidRPr="00E90377">
              <w:rPr>
                <w:sz w:val="26"/>
                <w:szCs w:val="26"/>
              </w:rPr>
              <w:t xml:space="preserve"> Российской Федерации</w:t>
            </w:r>
          </w:p>
        </w:tc>
        <w:tc>
          <w:tcPr>
            <w:tcW w:w="5670" w:type="dxa"/>
          </w:tcPr>
          <w:p w:rsidR="00327866" w:rsidRPr="00E90377" w:rsidRDefault="00016BAF" w:rsidP="007A3D66">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016BAF">
              <w:rPr>
                <w:color w:val="000000" w:themeColor="text1"/>
                <w:sz w:val="28"/>
                <w:szCs w:val="28"/>
              </w:rPr>
              <w:t>О внесении изменений в государственную программу</w:t>
            </w:r>
            <w:r>
              <w:rPr>
                <w:color w:val="000000" w:themeColor="text1"/>
                <w:sz w:val="28"/>
                <w:szCs w:val="28"/>
              </w:rPr>
              <w:t xml:space="preserve"> </w:t>
            </w:r>
            <w:r w:rsidRPr="00016BAF">
              <w:rPr>
                <w:color w:val="000000" w:themeColor="text1"/>
                <w:sz w:val="28"/>
                <w:szCs w:val="28"/>
              </w:rPr>
              <w:t>Московской области «Предпринимательство Подмосковья» на 2017-2021 годы</w:t>
            </w:r>
            <w:r>
              <w:rPr>
                <w:color w:val="000000" w:themeColor="text1"/>
                <w:sz w:val="28"/>
                <w:szCs w:val="28"/>
              </w:rPr>
              <w:t xml:space="preserve">», утвержденную </w:t>
            </w:r>
            <w:r w:rsidR="00CF2749">
              <w:rPr>
                <w:color w:val="000000" w:themeColor="text1"/>
                <w:sz w:val="28"/>
                <w:szCs w:val="28"/>
              </w:rPr>
              <w:t>постановлени</w:t>
            </w:r>
            <w:r w:rsidR="007A3D66">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B269F8">
            <w:pPr>
              <w:ind w:firstLine="318"/>
              <w:jc w:val="both"/>
              <w:rPr>
                <w:sz w:val="26"/>
                <w:szCs w:val="26"/>
              </w:rPr>
            </w:pPr>
            <w:r w:rsidRPr="00E90377">
              <w:rPr>
                <w:sz w:val="26"/>
                <w:szCs w:val="26"/>
              </w:rPr>
              <w:t xml:space="preserve">Субсидии на </w:t>
            </w:r>
            <w:proofErr w:type="spellStart"/>
            <w:r w:rsidR="004558DF">
              <w:rPr>
                <w:sz w:val="26"/>
                <w:szCs w:val="26"/>
              </w:rPr>
              <w:t>с</w:t>
            </w:r>
            <w:r w:rsidR="004558DF" w:rsidRPr="004558DF">
              <w:rPr>
                <w:sz w:val="26"/>
                <w:szCs w:val="26"/>
              </w:rPr>
              <w:t>офинансирование</w:t>
            </w:r>
            <w:proofErr w:type="spellEnd"/>
            <w:r w:rsidR="004558DF" w:rsidRPr="004558DF">
              <w:rPr>
                <w:sz w:val="26"/>
                <w:szCs w:val="26"/>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5670" w:type="dxa"/>
          </w:tcPr>
          <w:p w:rsidR="00327866" w:rsidRPr="00E90377" w:rsidRDefault="003B693D" w:rsidP="00D70472">
            <w:pPr>
              <w:ind w:firstLine="317"/>
              <w:jc w:val="both"/>
              <w:rPr>
                <w:sz w:val="26"/>
                <w:szCs w:val="26"/>
              </w:rPr>
            </w:pPr>
            <w:r>
              <w:rPr>
                <w:sz w:val="26"/>
                <w:szCs w:val="26"/>
              </w:rPr>
              <w:t>П</w:t>
            </w:r>
            <w:r w:rsidRPr="003B693D">
              <w:rPr>
                <w:sz w:val="26"/>
                <w:szCs w:val="26"/>
              </w:rPr>
              <w:t>роект постановления Правительства Московской области «О внесении изменений в государственную программу Московской области «Развитие и функционирование дорожно-транспортного комплекса</w:t>
            </w:r>
            <w:r>
              <w:rPr>
                <w:sz w:val="26"/>
                <w:szCs w:val="26"/>
              </w:rPr>
              <w:t xml:space="preserve"> </w:t>
            </w:r>
            <w:r w:rsidRPr="003B693D">
              <w:rPr>
                <w:sz w:val="26"/>
                <w:szCs w:val="26"/>
              </w:rPr>
              <w:t>на 2017-2021 годы»</w:t>
            </w:r>
            <w:r>
              <w:rPr>
                <w:sz w:val="26"/>
                <w:szCs w:val="26"/>
              </w:rPr>
              <w:t xml:space="preserve">, утвержденную </w:t>
            </w:r>
            <w:r w:rsidRPr="00F8523F">
              <w:rPr>
                <w:sz w:val="26"/>
                <w:szCs w:val="26"/>
              </w:rPr>
              <w:t>от 25.10.2016 № 782/39</w:t>
            </w:r>
          </w:p>
        </w:tc>
      </w:tr>
      <w:tr w:rsidR="00327866" w:rsidRPr="00E90377" w:rsidTr="00F2541C">
        <w:trPr>
          <w:trHeight w:val="403"/>
        </w:trPr>
        <w:tc>
          <w:tcPr>
            <w:tcW w:w="5387" w:type="dxa"/>
          </w:tcPr>
          <w:p w:rsidR="00327866" w:rsidRPr="00E90377" w:rsidRDefault="00327866" w:rsidP="00B269F8">
            <w:pPr>
              <w:ind w:firstLine="318"/>
              <w:jc w:val="both"/>
              <w:rPr>
                <w:sz w:val="26"/>
                <w:szCs w:val="26"/>
              </w:rPr>
            </w:pPr>
            <w:r w:rsidRPr="00E90377">
              <w:rPr>
                <w:sz w:val="26"/>
                <w:szCs w:val="26"/>
              </w:rPr>
              <w:t xml:space="preserve">Субсидии на </w:t>
            </w:r>
            <w:proofErr w:type="spellStart"/>
            <w:r w:rsidRPr="00E90377">
              <w:rPr>
                <w:sz w:val="26"/>
                <w:szCs w:val="26"/>
              </w:rPr>
              <w:t>софинансирование</w:t>
            </w:r>
            <w:proofErr w:type="spellEnd"/>
            <w:r w:rsidRPr="00E90377">
              <w:rPr>
                <w:sz w:val="26"/>
                <w:szCs w:val="26"/>
              </w:rPr>
              <w:t xml:space="preserve"> работ по строительству (реконструкции) объектов дорожного хозяйства местного значения</w:t>
            </w:r>
          </w:p>
        </w:tc>
        <w:tc>
          <w:tcPr>
            <w:tcW w:w="5670" w:type="dxa"/>
          </w:tcPr>
          <w:p w:rsidR="00327866" w:rsidRPr="00E90377" w:rsidRDefault="003B693D" w:rsidP="00D70472">
            <w:pPr>
              <w:ind w:firstLine="317"/>
              <w:jc w:val="both"/>
              <w:rPr>
                <w:sz w:val="26"/>
                <w:szCs w:val="26"/>
              </w:rPr>
            </w:pPr>
            <w:r>
              <w:rPr>
                <w:sz w:val="26"/>
                <w:szCs w:val="26"/>
              </w:rPr>
              <w:t>П</w:t>
            </w:r>
            <w:r w:rsidRPr="003B693D">
              <w:rPr>
                <w:sz w:val="26"/>
                <w:szCs w:val="26"/>
              </w:rPr>
              <w:t>роект постановления Правительства Московской области «О внесении изменений в государственную программу Московской области «Развитие и функционирование дорожно-транспортного комплекса</w:t>
            </w:r>
            <w:r>
              <w:rPr>
                <w:sz w:val="26"/>
                <w:szCs w:val="26"/>
              </w:rPr>
              <w:t xml:space="preserve"> </w:t>
            </w:r>
            <w:r w:rsidRPr="003B693D">
              <w:rPr>
                <w:sz w:val="26"/>
                <w:szCs w:val="26"/>
              </w:rPr>
              <w:t>на 2017-2021 годы»</w:t>
            </w:r>
            <w:r>
              <w:rPr>
                <w:sz w:val="26"/>
                <w:szCs w:val="26"/>
              </w:rPr>
              <w:t xml:space="preserve">, утвержденную </w:t>
            </w:r>
            <w:r w:rsidRPr="00F8523F">
              <w:rPr>
                <w:sz w:val="26"/>
                <w:szCs w:val="26"/>
              </w:rPr>
              <w:t>от 25.10.2016 № 782/39</w:t>
            </w:r>
          </w:p>
        </w:tc>
      </w:tr>
      <w:tr w:rsidR="00327866" w:rsidRPr="00E90377" w:rsidTr="00F2541C">
        <w:trPr>
          <w:trHeight w:val="403"/>
        </w:trPr>
        <w:tc>
          <w:tcPr>
            <w:tcW w:w="5387" w:type="dxa"/>
          </w:tcPr>
          <w:p w:rsidR="00327866" w:rsidRPr="00E90377" w:rsidRDefault="00327866" w:rsidP="00B269F8">
            <w:pPr>
              <w:ind w:firstLine="318"/>
              <w:jc w:val="both"/>
              <w:rPr>
                <w:sz w:val="26"/>
                <w:szCs w:val="26"/>
              </w:rPr>
            </w:pPr>
            <w:r w:rsidRPr="00E90377">
              <w:rPr>
                <w:sz w:val="26"/>
                <w:szCs w:val="26"/>
              </w:rPr>
              <w:t xml:space="preserve">Субсидии на </w:t>
            </w:r>
            <w:proofErr w:type="spellStart"/>
            <w:r w:rsidRPr="00E90377">
              <w:rPr>
                <w:sz w:val="26"/>
                <w:szCs w:val="26"/>
              </w:rPr>
              <w:t>софинансирование</w:t>
            </w:r>
            <w:proofErr w:type="spellEnd"/>
            <w:r w:rsidRPr="00E90377">
              <w:rPr>
                <w:sz w:val="26"/>
                <w:szCs w:val="26"/>
              </w:rPr>
              <w:t xml:space="preserve"> работ по капитальному ремонту и ремонту автомобильных дорог общего пользования местного значения</w:t>
            </w:r>
          </w:p>
        </w:tc>
        <w:tc>
          <w:tcPr>
            <w:tcW w:w="5670" w:type="dxa"/>
          </w:tcPr>
          <w:p w:rsidR="00327866" w:rsidRPr="00E90377" w:rsidRDefault="003B693D" w:rsidP="00D70472">
            <w:pPr>
              <w:ind w:firstLine="317"/>
              <w:jc w:val="both"/>
              <w:rPr>
                <w:sz w:val="26"/>
                <w:szCs w:val="26"/>
              </w:rPr>
            </w:pPr>
            <w:r>
              <w:rPr>
                <w:sz w:val="26"/>
                <w:szCs w:val="26"/>
              </w:rPr>
              <w:t>П</w:t>
            </w:r>
            <w:r w:rsidRPr="003B693D">
              <w:rPr>
                <w:sz w:val="26"/>
                <w:szCs w:val="26"/>
              </w:rPr>
              <w:t>роект постановления Правительства Московской области «О внесении изменений в государственную программу Московской области «Развитие и функционирование дорожно-транспортного комплекса</w:t>
            </w:r>
            <w:r>
              <w:rPr>
                <w:sz w:val="26"/>
                <w:szCs w:val="26"/>
              </w:rPr>
              <w:t xml:space="preserve"> </w:t>
            </w:r>
            <w:r w:rsidRPr="003B693D">
              <w:rPr>
                <w:sz w:val="26"/>
                <w:szCs w:val="26"/>
              </w:rPr>
              <w:t>на 2017-2021 годы»</w:t>
            </w:r>
            <w:r>
              <w:rPr>
                <w:sz w:val="26"/>
                <w:szCs w:val="26"/>
              </w:rPr>
              <w:t xml:space="preserve">, утвержденную </w:t>
            </w:r>
            <w:r w:rsidRPr="00F8523F">
              <w:rPr>
                <w:sz w:val="26"/>
                <w:szCs w:val="26"/>
              </w:rPr>
              <w:t>от 25.10.2016 № 782/39</w:t>
            </w:r>
          </w:p>
        </w:tc>
      </w:tr>
      <w:tr w:rsidR="00327866" w:rsidRPr="00E90377" w:rsidTr="00F2541C">
        <w:trPr>
          <w:trHeight w:val="403"/>
        </w:trPr>
        <w:tc>
          <w:tcPr>
            <w:tcW w:w="5387" w:type="dxa"/>
          </w:tcPr>
          <w:p w:rsidR="00327866" w:rsidRPr="00E90377" w:rsidRDefault="00327866" w:rsidP="00B269F8">
            <w:pPr>
              <w:ind w:firstLine="318"/>
              <w:jc w:val="both"/>
              <w:rPr>
                <w:sz w:val="26"/>
                <w:szCs w:val="26"/>
              </w:rPr>
            </w:pPr>
            <w:r w:rsidRPr="00E90377">
              <w:rPr>
                <w:sz w:val="26"/>
                <w:szCs w:val="26"/>
              </w:rPr>
              <w:t xml:space="preserve">Субсидии на </w:t>
            </w:r>
            <w:proofErr w:type="spellStart"/>
            <w:r w:rsidRPr="00E90377">
              <w:rPr>
                <w:sz w:val="26"/>
                <w:szCs w:val="26"/>
              </w:rPr>
              <w:t>софинансирование</w:t>
            </w:r>
            <w:proofErr w:type="spellEnd"/>
            <w:r w:rsidRPr="00E90377">
              <w:rPr>
                <w:sz w:val="26"/>
                <w:szCs w:val="26"/>
              </w:rPr>
              <w:t xml:space="preserve"> работ в целях проведения капитального ремонта и </w:t>
            </w:r>
            <w:proofErr w:type="gramStart"/>
            <w:r w:rsidRPr="00E90377">
              <w:rPr>
                <w:sz w:val="26"/>
                <w:szCs w:val="26"/>
              </w:rPr>
              <w:t>ремонта</w:t>
            </w:r>
            <w:proofErr w:type="gramEnd"/>
            <w:r w:rsidRPr="00E90377">
              <w:rPr>
                <w:sz w:val="26"/>
                <w:szCs w:val="26"/>
              </w:rPr>
              <w:t xml:space="preserve"> автомобильных дорог, примыкающих к территориям садоводческих, огороднических и дачных некоммерческих объединений граждан</w:t>
            </w:r>
          </w:p>
        </w:tc>
        <w:tc>
          <w:tcPr>
            <w:tcW w:w="5670" w:type="dxa"/>
          </w:tcPr>
          <w:p w:rsidR="00327866" w:rsidRPr="00E90377" w:rsidRDefault="003B693D" w:rsidP="00D70472">
            <w:pPr>
              <w:ind w:firstLine="317"/>
              <w:jc w:val="both"/>
              <w:rPr>
                <w:sz w:val="26"/>
                <w:szCs w:val="26"/>
              </w:rPr>
            </w:pPr>
            <w:r>
              <w:rPr>
                <w:sz w:val="26"/>
                <w:szCs w:val="26"/>
              </w:rPr>
              <w:t>П</w:t>
            </w:r>
            <w:r w:rsidRPr="003B693D">
              <w:rPr>
                <w:sz w:val="26"/>
                <w:szCs w:val="26"/>
              </w:rPr>
              <w:t>роект постановления Правительства Московской области «О внесении изменений в государственную программу Московской области «Развитие и функционирование дорожно-транспортного комплекса</w:t>
            </w:r>
            <w:r>
              <w:rPr>
                <w:sz w:val="26"/>
                <w:szCs w:val="26"/>
              </w:rPr>
              <w:t xml:space="preserve"> </w:t>
            </w:r>
            <w:r w:rsidRPr="003B693D">
              <w:rPr>
                <w:sz w:val="26"/>
                <w:szCs w:val="26"/>
              </w:rPr>
              <w:t>на 2017-2021 годы»</w:t>
            </w:r>
            <w:r>
              <w:rPr>
                <w:sz w:val="26"/>
                <w:szCs w:val="26"/>
              </w:rPr>
              <w:t xml:space="preserve">, утвержденную </w:t>
            </w:r>
            <w:r w:rsidRPr="00F8523F">
              <w:rPr>
                <w:sz w:val="26"/>
                <w:szCs w:val="26"/>
              </w:rPr>
              <w:t>от 25.10.2016 № 782/39</w:t>
            </w:r>
          </w:p>
        </w:tc>
      </w:tr>
      <w:tr w:rsidR="00327866" w:rsidRPr="00E90377" w:rsidTr="00F2541C">
        <w:trPr>
          <w:trHeight w:val="403"/>
        </w:trPr>
        <w:tc>
          <w:tcPr>
            <w:tcW w:w="5387" w:type="dxa"/>
          </w:tcPr>
          <w:p w:rsidR="00327866" w:rsidRPr="00E90377" w:rsidRDefault="00327866" w:rsidP="00E3216E">
            <w:pPr>
              <w:ind w:firstLine="318"/>
              <w:jc w:val="both"/>
              <w:rPr>
                <w:sz w:val="26"/>
                <w:szCs w:val="26"/>
              </w:rPr>
            </w:pPr>
            <w:r w:rsidRPr="00E90377">
              <w:rPr>
                <w:sz w:val="26"/>
                <w:szCs w:val="26"/>
              </w:rPr>
              <w:t>Субсидии на предоставление доступа к электронным сервисам цифровой инфраструктуры в сфере жилищно-коммунального хозяйства</w:t>
            </w:r>
          </w:p>
        </w:tc>
        <w:tc>
          <w:tcPr>
            <w:tcW w:w="5670" w:type="dxa"/>
          </w:tcPr>
          <w:p w:rsidR="00327866" w:rsidRPr="00E90377" w:rsidRDefault="00F569CD" w:rsidP="00D31610">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области от 17.10.2017 № 854/38 «Об утверждении государственной программы </w:t>
            </w:r>
            <w:r w:rsidRPr="00F569CD">
              <w:rPr>
                <w:color w:val="000000" w:themeColor="text1"/>
                <w:sz w:val="28"/>
                <w:szCs w:val="28"/>
              </w:rPr>
              <w:lastRenderedPageBreak/>
              <w:t>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E3216E">
            <w:pPr>
              <w:ind w:firstLine="318"/>
              <w:jc w:val="both"/>
              <w:rPr>
                <w:sz w:val="26"/>
                <w:szCs w:val="26"/>
              </w:rPr>
            </w:pPr>
            <w:r w:rsidRPr="00E90377">
              <w:rPr>
                <w:sz w:val="26"/>
                <w:szCs w:val="26"/>
              </w:rPr>
              <w:lastRenderedPageBreak/>
              <w:t xml:space="preserve">Субсидии на </w:t>
            </w:r>
            <w:proofErr w:type="spellStart"/>
            <w:r w:rsidRPr="00E90377">
              <w:rPr>
                <w:sz w:val="26"/>
                <w:szCs w:val="26"/>
              </w:rPr>
              <w:t>софинансирование</w:t>
            </w:r>
            <w:proofErr w:type="spellEnd"/>
            <w:r w:rsidRPr="00E90377">
              <w:rPr>
                <w:sz w:val="26"/>
                <w:szCs w:val="26"/>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5670" w:type="dxa"/>
          </w:tcPr>
          <w:p w:rsidR="00327866" w:rsidRPr="00E90377" w:rsidRDefault="00E36504" w:rsidP="00D31610">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области от 17.10.2017 № 854/38 «Об утверждении государственной программы 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vAlign w:val="center"/>
          </w:tcPr>
          <w:p w:rsidR="00327866" w:rsidRPr="00E90377" w:rsidRDefault="00327866" w:rsidP="008B3378">
            <w:pPr>
              <w:ind w:firstLine="318"/>
              <w:jc w:val="both"/>
              <w:rPr>
                <w:sz w:val="26"/>
                <w:szCs w:val="26"/>
              </w:rPr>
            </w:pPr>
            <w:r w:rsidRPr="00E90377">
              <w:rPr>
                <w:sz w:val="26"/>
                <w:szCs w:val="26"/>
              </w:rPr>
              <w:t>Субсидии на дооснащение материально-техническими средствами многофункциональных центров предоставления государственных и муниципальных услуг, действующих на территории Московской области, для организации предоставления государственных услуг по регистрации рождения и смерти</w:t>
            </w:r>
          </w:p>
        </w:tc>
        <w:tc>
          <w:tcPr>
            <w:tcW w:w="5670" w:type="dxa"/>
          </w:tcPr>
          <w:p w:rsidR="00327866" w:rsidRPr="00E90377" w:rsidRDefault="00E36504" w:rsidP="00D31610">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области от 17.10.2017 № 854/38 «Об утверждении государственной программы 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vAlign w:val="center"/>
          </w:tcPr>
          <w:p w:rsidR="00327866" w:rsidRPr="00E90377" w:rsidRDefault="00327866" w:rsidP="008B3378">
            <w:pPr>
              <w:ind w:firstLine="318"/>
              <w:jc w:val="both"/>
              <w:rPr>
                <w:sz w:val="26"/>
                <w:szCs w:val="26"/>
              </w:rPr>
            </w:pPr>
            <w:r w:rsidRPr="00E90377">
              <w:rPr>
                <w:sz w:val="26"/>
                <w:szCs w:val="26"/>
              </w:rPr>
              <w:t>Субсидии на 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5670" w:type="dxa"/>
          </w:tcPr>
          <w:p w:rsidR="00327866" w:rsidRPr="00E90377" w:rsidRDefault="00E36504" w:rsidP="00D31610">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области от 17.10.2017 № 854/38 «Об утверждении государственной программы 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vAlign w:val="center"/>
          </w:tcPr>
          <w:p w:rsidR="00327866" w:rsidRPr="00E90377" w:rsidRDefault="00327866" w:rsidP="008B3378">
            <w:pPr>
              <w:ind w:firstLine="318"/>
              <w:jc w:val="both"/>
              <w:rPr>
                <w:sz w:val="26"/>
                <w:szCs w:val="26"/>
              </w:rPr>
            </w:pPr>
            <w:r w:rsidRPr="00E90377">
              <w:rPr>
                <w:sz w:val="26"/>
                <w:szCs w:val="26"/>
              </w:rPr>
              <w:t xml:space="preserve">Субсидии на обеспечение организаций дошкольного, начального общего, основного общего и среднего общего образования, находящихся в ведении органов местного </w:t>
            </w:r>
            <w:r w:rsidRPr="00E90377">
              <w:rPr>
                <w:sz w:val="26"/>
                <w:szCs w:val="26"/>
              </w:rPr>
              <w:lastRenderedPageBreak/>
              <w:t>самоуправления муниципальных образований Московской области, доступом в сеть Интернет</w:t>
            </w:r>
          </w:p>
        </w:tc>
        <w:tc>
          <w:tcPr>
            <w:tcW w:w="5670" w:type="dxa"/>
          </w:tcPr>
          <w:p w:rsidR="00327866" w:rsidRPr="00E90377" w:rsidRDefault="00E36504" w:rsidP="00D31610">
            <w:pPr>
              <w:ind w:firstLine="317"/>
              <w:jc w:val="both"/>
              <w:rPr>
                <w:sz w:val="26"/>
                <w:szCs w:val="26"/>
              </w:rPr>
            </w:pPr>
            <w:r>
              <w:rPr>
                <w:color w:val="000000" w:themeColor="text1"/>
                <w:sz w:val="28"/>
                <w:szCs w:val="28"/>
              </w:rPr>
              <w:lastRenderedPageBreak/>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w:t>
            </w:r>
            <w:r w:rsidRPr="00F569CD">
              <w:rPr>
                <w:color w:val="000000" w:themeColor="text1"/>
                <w:sz w:val="28"/>
                <w:szCs w:val="28"/>
              </w:rPr>
              <w:lastRenderedPageBreak/>
              <w:t>области от 17.10.2017 № 854/38 «Об утверждении государственной программы 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r w:rsidR="00327866" w:rsidRPr="00E90377" w:rsidTr="00F2541C">
        <w:trPr>
          <w:trHeight w:val="403"/>
        </w:trPr>
        <w:tc>
          <w:tcPr>
            <w:tcW w:w="5387" w:type="dxa"/>
          </w:tcPr>
          <w:p w:rsidR="00327866" w:rsidRPr="00E90377" w:rsidRDefault="00327866" w:rsidP="00E43878">
            <w:pPr>
              <w:ind w:firstLine="318"/>
              <w:jc w:val="both"/>
              <w:rPr>
                <w:sz w:val="26"/>
                <w:szCs w:val="26"/>
              </w:rPr>
            </w:pPr>
            <w:r w:rsidRPr="00E90377">
              <w:rPr>
                <w:sz w:val="26"/>
                <w:szCs w:val="26"/>
              </w:rPr>
              <w:lastRenderedPageBreak/>
              <w:t>Субсидии на внедрение перспективных цифровых решений в муниципальных образованиях Московской области</w:t>
            </w:r>
          </w:p>
        </w:tc>
        <w:tc>
          <w:tcPr>
            <w:tcW w:w="5670" w:type="dxa"/>
          </w:tcPr>
          <w:p w:rsidR="00327866" w:rsidRPr="00E90377" w:rsidRDefault="00E36504" w:rsidP="00D31610">
            <w:pPr>
              <w:ind w:firstLine="317"/>
              <w:jc w:val="both"/>
              <w:rPr>
                <w:sz w:val="26"/>
                <w:szCs w:val="26"/>
              </w:rPr>
            </w:pPr>
            <w:proofErr w:type="gramStart"/>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w:t>
            </w:r>
            <w:r w:rsidRPr="00F569CD">
              <w:rPr>
                <w:color w:val="000000" w:themeColor="text1"/>
                <w:sz w:val="28"/>
                <w:szCs w:val="28"/>
              </w:rPr>
              <w:t xml:space="preserve">О внесении изменений в </w:t>
            </w:r>
            <w:r w:rsidR="00CF2749">
              <w:rPr>
                <w:color w:val="000000" w:themeColor="text1"/>
                <w:sz w:val="28"/>
                <w:szCs w:val="28"/>
              </w:rPr>
              <w:t>постановлени</w:t>
            </w:r>
            <w:r w:rsidR="00D31610">
              <w:rPr>
                <w:color w:val="000000" w:themeColor="text1"/>
                <w:sz w:val="28"/>
                <w:szCs w:val="28"/>
              </w:rPr>
              <w:t>е</w:t>
            </w:r>
            <w:r w:rsidRPr="00F569CD">
              <w:rPr>
                <w:color w:val="000000" w:themeColor="text1"/>
                <w:sz w:val="28"/>
                <w:szCs w:val="28"/>
              </w:rPr>
              <w:t xml:space="preserve"> Правительства Московской области от 17.10.2017 № 854/38 «Об утверждении государственной программы Московской области «Цифровое Подмосковье» на 2018-2021 годы» и государственную программу Московской области «Цифровое Подмосковье» на 2018-2021 годы</w:t>
            </w:r>
            <w:r>
              <w:rPr>
                <w:color w:val="000000" w:themeColor="text1"/>
                <w:sz w:val="28"/>
                <w:szCs w:val="28"/>
              </w:rPr>
              <w:t xml:space="preserve">», утвержденную </w:t>
            </w:r>
            <w:r w:rsidR="00CF2749">
              <w:rPr>
                <w:color w:val="000000" w:themeColor="text1"/>
                <w:sz w:val="28"/>
                <w:szCs w:val="28"/>
              </w:rPr>
              <w:t>постановлени</w:t>
            </w:r>
            <w:r w:rsidR="00D31610">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r w:rsidRPr="00E90377">
              <w:rPr>
                <w:sz w:val="26"/>
                <w:szCs w:val="26"/>
              </w:rPr>
              <w:t xml:space="preserve"> </w:t>
            </w:r>
            <w:r w:rsidR="00327866" w:rsidRPr="00E90377">
              <w:rPr>
                <w:sz w:val="26"/>
                <w:szCs w:val="26"/>
              </w:rPr>
              <w:t>(реализация мероприятия будет осуществляться после разработки соответствующего порядка предоставления субсидии)</w:t>
            </w:r>
            <w:proofErr w:type="gramEnd"/>
          </w:p>
        </w:tc>
      </w:tr>
      <w:tr w:rsidR="00327866" w:rsidRPr="00E90377" w:rsidTr="00F2541C">
        <w:trPr>
          <w:trHeight w:val="403"/>
        </w:trPr>
        <w:tc>
          <w:tcPr>
            <w:tcW w:w="5387" w:type="dxa"/>
          </w:tcPr>
          <w:p w:rsidR="00327866" w:rsidRPr="00E90377" w:rsidRDefault="00327866" w:rsidP="00FD1153">
            <w:pPr>
              <w:ind w:firstLine="318"/>
              <w:jc w:val="both"/>
              <w:rPr>
                <w:sz w:val="26"/>
                <w:szCs w:val="26"/>
              </w:rPr>
            </w:pPr>
            <w:r w:rsidRPr="00E90377">
              <w:rPr>
                <w:sz w:val="26"/>
                <w:szCs w:val="26"/>
              </w:rPr>
              <w:t xml:space="preserve">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r w:rsidR="003B693D">
              <w:rPr>
                <w:sz w:val="26"/>
                <w:szCs w:val="26"/>
              </w:rPr>
              <w:t>(включает 3 субсидии)</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00327866"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sidR="0008698E">
              <w:rPr>
                <w:rFonts w:eastAsia="Calibri"/>
                <w:sz w:val="26"/>
                <w:szCs w:val="26"/>
              </w:rPr>
              <w:t>» на 2018-2024</w:t>
            </w:r>
            <w:r w:rsidR="00327866" w:rsidRPr="00E90377">
              <w:rPr>
                <w:rFonts w:eastAsia="Calibri"/>
                <w:sz w:val="26"/>
                <w:szCs w:val="26"/>
              </w:rPr>
              <w:t xml:space="preserve"> годы»</w:t>
            </w:r>
            <w:r>
              <w:rPr>
                <w:rFonts w:eastAsia="Calibri"/>
                <w:sz w:val="26"/>
                <w:szCs w:val="26"/>
              </w:rPr>
              <w:t>,</w:t>
            </w:r>
            <w:r w:rsidR="0008698E">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ремонт подъездов в многоквартирных домах</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установку камер видеонаблюдения в подъездах многоквартирных домов</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w:t>
            </w:r>
            <w:r w:rsidRPr="0041717F">
              <w:rPr>
                <w:color w:val="000000" w:themeColor="text1"/>
                <w:sz w:val="28"/>
                <w:szCs w:val="28"/>
              </w:rPr>
              <w:lastRenderedPageBreak/>
              <w:t xml:space="preserve">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lastRenderedPageBreak/>
              <w:t>Субсидии на благоустройство общественных территорий</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приобретение и установка технических сооружений (устройств) для развлечений, оснащенных электрическим приводом</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комплексное благоустройство территорий муниципальных образований Московской области</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 xml:space="preserve">Субсидии на приобретение </w:t>
            </w:r>
            <w:proofErr w:type="gramStart"/>
            <w:r w:rsidRPr="00E90377">
              <w:rPr>
                <w:sz w:val="26"/>
                <w:szCs w:val="26"/>
              </w:rPr>
              <w:t>техники для нужд благоустройства территорий муниципальных образований Московской области</w:t>
            </w:r>
            <w:proofErr w:type="gramEnd"/>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создание новых и (или) благоустройство существующих парков культуры и отдыха, расположенных на землях лесного фонда</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создание новых и (или) благоустройство существующих парков культуры и отдыха</w:t>
            </w:r>
          </w:p>
        </w:tc>
        <w:tc>
          <w:tcPr>
            <w:tcW w:w="5670" w:type="dxa"/>
          </w:tcPr>
          <w:p w:rsidR="00327866" w:rsidRPr="00E90377" w:rsidRDefault="00016BAF" w:rsidP="0072661D">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lastRenderedPageBreak/>
              <w:t>постановлени</w:t>
            </w:r>
            <w:r w:rsidR="0072661D">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lastRenderedPageBreak/>
              <w:t xml:space="preserve">Субсидии на устройство и капитальный ремонт </w:t>
            </w:r>
            <w:proofErr w:type="spellStart"/>
            <w:r w:rsidRPr="00E90377">
              <w:rPr>
                <w:sz w:val="26"/>
                <w:szCs w:val="26"/>
              </w:rPr>
              <w:t>электросетевого</w:t>
            </w:r>
            <w:proofErr w:type="spellEnd"/>
            <w:r w:rsidRPr="00E90377">
              <w:rPr>
                <w:sz w:val="26"/>
                <w:szCs w:val="26"/>
              </w:rPr>
              <w:t xml:space="preserve"> хозяйства, систем наружного и архитектурно-художественного освещения в рамках реализации приоритетного проекта «Светлый город»</w:t>
            </w:r>
          </w:p>
        </w:tc>
        <w:tc>
          <w:tcPr>
            <w:tcW w:w="5670" w:type="dxa"/>
          </w:tcPr>
          <w:p w:rsidR="00327866" w:rsidRPr="00E90377" w:rsidRDefault="00016BAF" w:rsidP="00881FC9">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881FC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234840">
            <w:pPr>
              <w:ind w:firstLine="318"/>
              <w:jc w:val="both"/>
              <w:rPr>
                <w:sz w:val="26"/>
                <w:szCs w:val="26"/>
              </w:rPr>
            </w:pPr>
            <w:r w:rsidRPr="00E90377">
              <w:rPr>
                <w:sz w:val="26"/>
                <w:szCs w:val="26"/>
              </w:rPr>
              <w:t>Субсидии на благоустройство общественных территорий в военных городках Московской области</w:t>
            </w:r>
          </w:p>
        </w:tc>
        <w:tc>
          <w:tcPr>
            <w:tcW w:w="5670" w:type="dxa"/>
          </w:tcPr>
          <w:p w:rsidR="00327866" w:rsidRPr="00E90377" w:rsidRDefault="00016BAF" w:rsidP="00881FC9">
            <w:pPr>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881FC9">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F00902">
            <w:pPr>
              <w:ind w:firstLine="317"/>
              <w:jc w:val="both"/>
              <w:rPr>
                <w:sz w:val="26"/>
                <w:szCs w:val="26"/>
              </w:rPr>
            </w:pPr>
            <w:r w:rsidRPr="00E90377">
              <w:rPr>
                <w:sz w:val="26"/>
                <w:szCs w:val="26"/>
              </w:rPr>
              <w:t>Субсиди</w:t>
            </w:r>
            <w:r w:rsidR="00F00902" w:rsidRPr="00E90377">
              <w:rPr>
                <w:sz w:val="26"/>
                <w:szCs w:val="26"/>
              </w:rPr>
              <w:t>и</w:t>
            </w:r>
            <w:r w:rsidRPr="00E90377">
              <w:rPr>
                <w:sz w:val="26"/>
                <w:szCs w:val="26"/>
              </w:rPr>
              <w:t xml:space="preserve"> на завершение строительства жилых домов, финансирование строительства которых осуществлялось с участием средств федерального бюджета</w:t>
            </w:r>
          </w:p>
        </w:tc>
        <w:tc>
          <w:tcPr>
            <w:tcW w:w="5670" w:type="dxa"/>
          </w:tcPr>
          <w:p w:rsidR="00327866" w:rsidRPr="00E90377" w:rsidRDefault="00327866" w:rsidP="00D70472">
            <w:pPr>
              <w:widowControl w:val="0"/>
              <w:ind w:firstLine="317"/>
              <w:jc w:val="both"/>
              <w:rPr>
                <w:sz w:val="26"/>
                <w:szCs w:val="26"/>
              </w:rPr>
            </w:pPr>
            <w:r w:rsidRPr="00E90377">
              <w:rPr>
                <w:rFonts w:eastAsia="Calibri"/>
                <w:sz w:val="26"/>
                <w:szCs w:val="26"/>
              </w:rPr>
              <w:t xml:space="preserve">Проект </w:t>
            </w:r>
            <w:r w:rsidR="00FB2689">
              <w:rPr>
                <w:rFonts w:eastAsia="Calibri"/>
                <w:sz w:val="26"/>
                <w:szCs w:val="26"/>
              </w:rPr>
              <w:t>постановления Правительства Московской области «</w:t>
            </w:r>
            <w:r w:rsidR="003B693D">
              <w:rPr>
                <w:rFonts w:eastAsia="Calibri"/>
                <w:sz w:val="26"/>
                <w:szCs w:val="26"/>
              </w:rPr>
              <w:t xml:space="preserve">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sidR="003B693D">
              <w:rPr>
                <w:sz w:val="26"/>
                <w:szCs w:val="26"/>
              </w:rPr>
              <w:t>»</w:t>
            </w:r>
          </w:p>
        </w:tc>
      </w:tr>
      <w:tr w:rsidR="00327866" w:rsidRPr="00E90377" w:rsidTr="00F2541C">
        <w:trPr>
          <w:trHeight w:val="403"/>
        </w:trPr>
        <w:tc>
          <w:tcPr>
            <w:tcW w:w="5387" w:type="dxa"/>
          </w:tcPr>
          <w:p w:rsidR="00327866" w:rsidRPr="00E90377" w:rsidRDefault="00F00902" w:rsidP="007A5833">
            <w:pPr>
              <w:ind w:firstLine="317"/>
              <w:jc w:val="both"/>
              <w:rPr>
                <w:sz w:val="26"/>
                <w:szCs w:val="26"/>
              </w:rPr>
            </w:pPr>
            <w:r w:rsidRPr="00E90377">
              <w:rPr>
                <w:sz w:val="26"/>
                <w:szCs w:val="26"/>
              </w:rPr>
              <w:t>Субсидии</w:t>
            </w:r>
            <w:r w:rsidR="00327866" w:rsidRPr="00E90377">
              <w:rPr>
                <w:sz w:val="26"/>
                <w:szCs w:val="26"/>
              </w:rPr>
              <w:t xml:space="preserve"> на </w:t>
            </w:r>
            <w:r w:rsidR="00327866" w:rsidRPr="00E90377">
              <w:rPr>
                <w:rFonts w:eastAsia="Calibri"/>
                <w:sz w:val="26"/>
                <w:szCs w:val="26"/>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5670" w:type="dxa"/>
          </w:tcPr>
          <w:p w:rsidR="00327866" w:rsidRPr="00E90377" w:rsidRDefault="003B693D" w:rsidP="00D70472">
            <w:pPr>
              <w:widowControl w:val="0"/>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E10478">
            <w:pPr>
              <w:ind w:firstLine="317"/>
              <w:jc w:val="both"/>
              <w:rPr>
                <w:sz w:val="26"/>
                <w:szCs w:val="26"/>
              </w:rPr>
            </w:pPr>
            <w:r w:rsidRPr="00E90377">
              <w:rPr>
                <w:sz w:val="26"/>
                <w:szCs w:val="26"/>
              </w:rPr>
              <w:t>Субсидии</w:t>
            </w:r>
            <w:r w:rsidR="00327866" w:rsidRPr="00E90377">
              <w:rPr>
                <w:sz w:val="26"/>
                <w:szCs w:val="26"/>
              </w:rPr>
              <w:t xml:space="preserve"> на строительство (реконструкция) объектов культуры</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045E90">
            <w:pPr>
              <w:ind w:firstLine="317"/>
              <w:jc w:val="both"/>
              <w:rPr>
                <w:sz w:val="26"/>
                <w:szCs w:val="26"/>
              </w:rPr>
            </w:pPr>
            <w:r w:rsidRPr="00E90377">
              <w:rPr>
                <w:sz w:val="26"/>
                <w:szCs w:val="26"/>
              </w:rPr>
              <w:t>Субсидии</w:t>
            </w:r>
            <w:r w:rsidR="00327866" w:rsidRPr="00E90377">
              <w:rPr>
                <w:sz w:val="26"/>
                <w:szCs w:val="26"/>
              </w:rPr>
              <w:t xml:space="preserve"> на строительство (реконструкция) объектов культуры на территории военных городков</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045E90">
            <w:pPr>
              <w:ind w:firstLine="317"/>
              <w:jc w:val="both"/>
              <w:rPr>
                <w:sz w:val="26"/>
                <w:szCs w:val="26"/>
              </w:rPr>
            </w:pPr>
            <w:r w:rsidRPr="00E90377">
              <w:rPr>
                <w:sz w:val="26"/>
                <w:szCs w:val="26"/>
              </w:rPr>
              <w:t>Субсидии</w:t>
            </w:r>
            <w:r w:rsidR="00327866" w:rsidRPr="00E90377">
              <w:rPr>
                <w:sz w:val="26"/>
                <w:szCs w:val="26"/>
              </w:rPr>
              <w:t xml:space="preserve"> на строительство (реконструкция) школ искусств</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862C62">
            <w:pPr>
              <w:ind w:firstLine="317"/>
              <w:jc w:val="both"/>
              <w:rPr>
                <w:sz w:val="26"/>
                <w:szCs w:val="26"/>
              </w:rPr>
            </w:pPr>
            <w:r w:rsidRPr="00E90377">
              <w:rPr>
                <w:sz w:val="26"/>
                <w:szCs w:val="26"/>
              </w:rPr>
              <w:t>Субсидии</w:t>
            </w:r>
            <w:r w:rsidR="00327866" w:rsidRPr="00E90377">
              <w:rPr>
                <w:sz w:val="26"/>
                <w:szCs w:val="26"/>
              </w:rPr>
              <w:t xml:space="preserve"> на проектирование и строительство дошкольных образовательных организаций</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5050F3">
            <w:pPr>
              <w:ind w:firstLine="317"/>
              <w:jc w:val="both"/>
              <w:rPr>
                <w:bCs/>
                <w:sz w:val="26"/>
                <w:szCs w:val="26"/>
              </w:rPr>
            </w:pPr>
            <w:r w:rsidRPr="00E90377">
              <w:rPr>
                <w:sz w:val="26"/>
                <w:szCs w:val="26"/>
              </w:rPr>
              <w:lastRenderedPageBreak/>
              <w:t>Субсидии</w:t>
            </w:r>
            <w:r w:rsidR="00327866" w:rsidRPr="00E90377">
              <w:rPr>
                <w:sz w:val="26"/>
                <w:szCs w:val="26"/>
              </w:rPr>
              <w:t xml:space="preserve"> на капитальные вложения в объекты общего образования</w:t>
            </w:r>
            <w:r w:rsidR="00327866" w:rsidRPr="00E90377">
              <w:rPr>
                <w:bCs/>
                <w:sz w:val="26"/>
                <w:szCs w:val="26"/>
              </w:rPr>
              <w:t xml:space="preserve"> </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301DD9">
            <w:pPr>
              <w:ind w:firstLine="317"/>
              <w:jc w:val="both"/>
              <w:rPr>
                <w:bCs/>
                <w:sz w:val="26"/>
                <w:szCs w:val="26"/>
              </w:rPr>
            </w:pPr>
            <w:r w:rsidRPr="00E90377">
              <w:rPr>
                <w:sz w:val="26"/>
                <w:szCs w:val="26"/>
              </w:rPr>
              <w:t>Субсидии</w:t>
            </w:r>
            <w:r w:rsidR="00327866" w:rsidRPr="00E90377">
              <w:rPr>
                <w:sz w:val="26"/>
                <w:szCs w:val="26"/>
              </w:rPr>
              <w:t xml:space="preserve"> на капитальные вложения в общеобразовательные организации</w:t>
            </w:r>
            <w:r w:rsidR="00327866" w:rsidRPr="00E90377">
              <w:rPr>
                <w:bCs/>
                <w:sz w:val="26"/>
                <w:szCs w:val="26"/>
              </w:rPr>
              <w:t xml:space="preserve"> в целях обеспечения односменного режима обучения</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301DD9">
            <w:pPr>
              <w:ind w:firstLine="317"/>
              <w:jc w:val="both"/>
              <w:rPr>
                <w:bCs/>
                <w:sz w:val="26"/>
                <w:szCs w:val="26"/>
              </w:rPr>
            </w:pPr>
            <w:r w:rsidRPr="00E90377">
              <w:rPr>
                <w:sz w:val="26"/>
                <w:szCs w:val="26"/>
              </w:rPr>
              <w:t>Субсидии</w:t>
            </w:r>
            <w:r w:rsidR="00327866" w:rsidRPr="00E90377">
              <w:rPr>
                <w:sz w:val="26"/>
                <w:szCs w:val="26"/>
              </w:rPr>
              <w:t xml:space="preserve"> на капитальные вложения в муниципальные объекты физической культуры и спорта</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1251"/>
        </w:trPr>
        <w:tc>
          <w:tcPr>
            <w:tcW w:w="5387" w:type="dxa"/>
          </w:tcPr>
          <w:p w:rsidR="00327866" w:rsidRPr="00E90377" w:rsidRDefault="00F00902" w:rsidP="00301DD9">
            <w:pPr>
              <w:ind w:firstLine="317"/>
              <w:jc w:val="both"/>
              <w:rPr>
                <w:bCs/>
                <w:sz w:val="26"/>
                <w:szCs w:val="26"/>
              </w:rPr>
            </w:pPr>
            <w:r w:rsidRPr="00E90377">
              <w:rPr>
                <w:sz w:val="26"/>
                <w:szCs w:val="26"/>
              </w:rPr>
              <w:t>Субсидии</w:t>
            </w:r>
            <w:r w:rsidR="00327866" w:rsidRPr="00E90377">
              <w:rPr>
                <w:sz w:val="26"/>
                <w:szCs w:val="26"/>
              </w:rPr>
              <w:t xml:space="preserve"> на</w:t>
            </w:r>
            <w:r w:rsidR="00327866" w:rsidRPr="00E90377">
              <w:rPr>
                <w:bCs/>
                <w:sz w:val="26"/>
                <w:szCs w:val="26"/>
              </w:rPr>
              <w:t xml:space="preserve"> строительство (реконструкция) объектов физической культуры и спорта на территории военных городков</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301DD9">
            <w:pPr>
              <w:ind w:firstLine="317"/>
              <w:jc w:val="both"/>
              <w:rPr>
                <w:bCs/>
                <w:sz w:val="26"/>
                <w:szCs w:val="26"/>
              </w:rPr>
            </w:pPr>
            <w:r w:rsidRPr="00E90377">
              <w:rPr>
                <w:sz w:val="26"/>
                <w:szCs w:val="26"/>
              </w:rPr>
              <w:t>Субсидии</w:t>
            </w:r>
            <w:r w:rsidR="00327866" w:rsidRPr="00E90377">
              <w:rPr>
                <w:sz w:val="26"/>
                <w:szCs w:val="26"/>
              </w:rPr>
              <w:t xml:space="preserve"> на проектирование и строительство физкультурно-оздоровительных комплексов</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301DD9">
            <w:pPr>
              <w:ind w:firstLine="317"/>
              <w:jc w:val="both"/>
              <w:rPr>
                <w:bCs/>
                <w:sz w:val="26"/>
                <w:szCs w:val="26"/>
              </w:rPr>
            </w:pPr>
            <w:r w:rsidRPr="00E90377">
              <w:rPr>
                <w:sz w:val="26"/>
                <w:szCs w:val="26"/>
              </w:rPr>
              <w:t>Субсидии</w:t>
            </w:r>
            <w:r w:rsidR="00327866" w:rsidRPr="00E90377">
              <w:rPr>
                <w:sz w:val="26"/>
                <w:szCs w:val="26"/>
              </w:rPr>
              <w:t xml:space="preserve"> на проектирование и реконструкция муниципальных стадионов</w:t>
            </w:r>
          </w:p>
        </w:tc>
        <w:tc>
          <w:tcPr>
            <w:tcW w:w="5670" w:type="dxa"/>
          </w:tcPr>
          <w:p w:rsidR="00327866" w:rsidRPr="00E90377" w:rsidRDefault="003B693D" w:rsidP="00D70472">
            <w:pPr>
              <w:ind w:firstLine="317"/>
              <w:jc w:val="both"/>
              <w:rPr>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1D06DD">
            <w:pPr>
              <w:ind w:firstLine="317"/>
              <w:jc w:val="both"/>
              <w:rPr>
                <w:rFonts w:eastAsia="Calibri"/>
                <w:sz w:val="26"/>
                <w:szCs w:val="26"/>
              </w:rPr>
            </w:pPr>
            <w:r w:rsidRPr="00E90377">
              <w:rPr>
                <w:sz w:val="26"/>
                <w:szCs w:val="26"/>
              </w:rPr>
              <w:t>Субсидии</w:t>
            </w:r>
            <w:r w:rsidR="00327866" w:rsidRPr="00E90377">
              <w:rPr>
                <w:sz w:val="26"/>
                <w:szCs w:val="26"/>
              </w:rPr>
              <w:t xml:space="preserve">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0" w:type="dxa"/>
          </w:tcPr>
          <w:p w:rsidR="00327866" w:rsidRPr="00E90377" w:rsidRDefault="003B693D" w:rsidP="00D70472">
            <w:pPr>
              <w:ind w:firstLine="317"/>
              <w:jc w:val="both"/>
              <w:rPr>
                <w:rFonts w:eastAsia="Calibri"/>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vAlign w:val="center"/>
          </w:tcPr>
          <w:p w:rsidR="00327866" w:rsidRPr="00E90377" w:rsidRDefault="00F00902" w:rsidP="00F00902">
            <w:pPr>
              <w:ind w:firstLine="317"/>
              <w:jc w:val="both"/>
              <w:rPr>
                <w:rFonts w:ascii="Arial" w:hAnsi="Arial" w:cs="Arial"/>
                <w:sz w:val="26"/>
                <w:szCs w:val="26"/>
              </w:rPr>
            </w:pPr>
            <w:r w:rsidRPr="00E90377">
              <w:rPr>
                <w:sz w:val="26"/>
                <w:szCs w:val="26"/>
              </w:rPr>
              <w:t>Субсидии</w:t>
            </w:r>
            <w:r w:rsidR="00327866" w:rsidRPr="00E90377">
              <w:rPr>
                <w:sz w:val="26"/>
                <w:szCs w:val="26"/>
              </w:rPr>
              <w:t xml:space="preserve"> на реализаци</w:t>
            </w:r>
            <w:r w:rsidRPr="00E90377">
              <w:rPr>
                <w:sz w:val="26"/>
                <w:szCs w:val="26"/>
              </w:rPr>
              <w:t>ю</w:t>
            </w:r>
            <w:r w:rsidR="00327866" w:rsidRPr="00E90377">
              <w:rPr>
                <w:sz w:val="26"/>
                <w:szCs w:val="26"/>
              </w:rPr>
              <w:t xml:space="preserve"> мероприятий по содействию созданию в субъектах Российской Федерации новых мест в общеобразовательных организациях</w:t>
            </w:r>
          </w:p>
        </w:tc>
        <w:tc>
          <w:tcPr>
            <w:tcW w:w="5670" w:type="dxa"/>
          </w:tcPr>
          <w:p w:rsidR="00327866" w:rsidRPr="00E90377" w:rsidRDefault="003B693D" w:rsidP="00D70472">
            <w:pPr>
              <w:ind w:firstLine="317"/>
              <w:jc w:val="both"/>
              <w:rPr>
                <w:rFonts w:eastAsia="Calibri"/>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1374B4">
            <w:pPr>
              <w:ind w:firstLine="317"/>
              <w:jc w:val="both"/>
              <w:rPr>
                <w:rFonts w:ascii="Arial" w:hAnsi="Arial" w:cs="Arial"/>
                <w:sz w:val="26"/>
                <w:szCs w:val="26"/>
              </w:rPr>
            </w:pPr>
            <w:r w:rsidRPr="00E90377">
              <w:rPr>
                <w:sz w:val="26"/>
                <w:szCs w:val="26"/>
              </w:rPr>
              <w:t>Субсидии</w:t>
            </w:r>
            <w:r w:rsidR="00327866" w:rsidRPr="00E90377">
              <w:rPr>
                <w:sz w:val="26"/>
                <w:szCs w:val="26"/>
              </w:rPr>
              <w:t xml:space="preserve"> на мероприятия по стимулированию </w:t>
            </w:r>
            <w:proofErr w:type="gramStart"/>
            <w:r w:rsidR="00327866" w:rsidRPr="00E90377">
              <w:rPr>
                <w:sz w:val="26"/>
                <w:szCs w:val="26"/>
              </w:rPr>
              <w:t>программ развития жилищного строительства субъектов Российской Федерации</w:t>
            </w:r>
            <w:proofErr w:type="gramEnd"/>
          </w:p>
        </w:tc>
        <w:tc>
          <w:tcPr>
            <w:tcW w:w="5670" w:type="dxa"/>
          </w:tcPr>
          <w:p w:rsidR="00327866" w:rsidRPr="00E90377" w:rsidRDefault="003B693D" w:rsidP="00D70472">
            <w:pPr>
              <w:ind w:firstLine="317"/>
              <w:jc w:val="both"/>
              <w:rPr>
                <w:rFonts w:eastAsia="Calibri"/>
                <w:sz w:val="26"/>
                <w:szCs w:val="26"/>
              </w:rPr>
            </w:pPr>
            <w:r w:rsidRPr="00E90377">
              <w:rPr>
                <w:rFonts w:eastAsia="Calibri"/>
                <w:sz w:val="26"/>
                <w:szCs w:val="26"/>
              </w:rPr>
              <w:t xml:space="preserve">Проект </w:t>
            </w:r>
            <w:r>
              <w:rPr>
                <w:rFonts w:eastAsia="Calibri"/>
                <w:sz w:val="26"/>
                <w:szCs w:val="26"/>
              </w:rPr>
              <w:t xml:space="preserve">постановления Правительства Московской области «Об утверждении </w:t>
            </w:r>
            <w:r w:rsidRPr="00E90377">
              <w:rPr>
                <w:rFonts w:eastAsia="Calibri"/>
                <w:sz w:val="26"/>
                <w:szCs w:val="26"/>
              </w:rPr>
              <w:t xml:space="preserve">государственной программы Московской области </w:t>
            </w:r>
            <w:r w:rsidRPr="00E90377">
              <w:rPr>
                <w:sz w:val="26"/>
                <w:szCs w:val="26"/>
              </w:rPr>
              <w:t>«Строительство объектов социальной инфраструктуры» на 2019-2024 годы</w:t>
            </w:r>
            <w:r>
              <w:rPr>
                <w:sz w:val="26"/>
                <w:szCs w:val="26"/>
              </w:rPr>
              <w:t>»</w:t>
            </w:r>
          </w:p>
        </w:tc>
      </w:tr>
      <w:tr w:rsidR="00327866" w:rsidRPr="00E90377" w:rsidTr="00F2541C">
        <w:trPr>
          <w:trHeight w:val="403"/>
        </w:trPr>
        <w:tc>
          <w:tcPr>
            <w:tcW w:w="5387" w:type="dxa"/>
          </w:tcPr>
          <w:p w:rsidR="00327866" w:rsidRPr="00E90377" w:rsidRDefault="00F00902" w:rsidP="000E1483">
            <w:pPr>
              <w:ind w:firstLine="317"/>
              <w:jc w:val="both"/>
              <w:rPr>
                <w:rFonts w:eastAsia="Calibri"/>
                <w:sz w:val="26"/>
                <w:szCs w:val="26"/>
              </w:rPr>
            </w:pPr>
            <w:r w:rsidRPr="00E90377">
              <w:rPr>
                <w:sz w:val="26"/>
                <w:szCs w:val="26"/>
              </w:rPr>
              <w:t>Субсидии</w:t>
            </w:r>
            <w:r w:rsidR="00327866" w:rsidRPr="00E90377">
              <w:rPr>
                <w:sz w:val="26"/>
                <w:szCs w:val="26"/>
              </w:rPr>
              <w:t xml:space="preserve"> на</w:t>
            </w:r>
            <w:r w:rsidR="00327866" w:rsidRPr="00E90377">
              <w:rPr>
                <w:rFonts w:eastAsia="Calibri"/>
                <w:sz w:val="26"/>
                <w:szCs w:val="26"/>
              </w:rPr>
              <w:t xml:space="preserve"> обеспечение мероприятий по переселению граждан из аварийного жилищного фонда</w:t>
            </w:r>
          </w:p>
        </w:tc>
        <w:tc>
          <w:tcPr>
            <w:tcW w:w="5670" w:type="dxa"/>
          </w:tcPr>
          <w:p w:rsidR="00327866" w:rsidRPr="00E90377" w:rsidRDefault="00E36504" w:rsidP="00D70472">
            <w:pPr>
              <w:ind w:firstLine="317"/>
              <w:jc w:val="both"/>
              <w:rPr>
                <w:rFonts w:eastAsia="Calibri"/>
                <w:sz w:val="26"/>
                <w:szCs w:val="26"/>
              </w:rPr>
            </w:pPr>
            <w:r>
              <w:rPr>
                <w:rFonts w:eastAsia="Calibri"/>
                <w:sz w:val="26"/>
                <w:szCs w:val="26"/>
              </w:rPr>
              <w:t>П</w:t>
            </w:r>
            <w:r w:rsidRPr="00E36504">
              <w:rPr>
                <w:rFonts w:eastAsia="Calibri"/>
                <w:sz w:val="26"/>
                <w:szCs w:val="26"/>
              </w:rPr>
              <w:t xml:space="preserve">роект постановления Правительства Московской области «О внесении изменений в адресную программу Московской области </w:t>
            </w:r>
            <w:r w:rsidRPr="00E36504">
              <w:rPr>
                <w:rFonts w:eastAsia="Calibri"/>
                <w:sz w:val="26"/>
                <w:szCs w:val="26"/>
              </w:rPr>
              <w:lastRenderedPageBreak/>
              <w:t>«Переселение граждан из аварийного жилищного фонда в Московской области на 2016-2020 годы</w:t>
            </w:r>
            <w:r>
              <w:rPr>
                <w:rFonts w:eastAsia="Calibri"/>
                <w:sz w:val="26"/>
                <w:szCs w:val="26"/>
              </w:rPr>
              <w:t xml:space="preserve">, утвержденную </w:t>
            </w:r>
            <w:r w:rsidRPr="00E36504">
              <w:rPr>
                <w:rFonts w:eastAsia="Calibri"/>
                <w:sz w:val="26"/>
                <w:szCs w:val="26"/>
              </w:rPr>
              <w:t xml:space="preserve">от 01.12.2015 </w:t>
            </w:r>
            <w:r>
              <w:rPr>
                <w:rFonts w:eastAsia="Calibri"/>
                <w:sz w:val="26"/>
                <w:szCs w:val="26"/>
              </w:rPr>
              <w:t>№ </w:t>
            </w:r>
            <w:r w:rsidRPr="00E36504">
              <w:rPr>
                <w:rFonts w:eastAsia="Calibri"/>
                <w:sz w:val="26"/>
                <w:szCs w:val="26"/>
              </w:rPr>
              <w:t>1151/46</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lastRenderedPageBreak/>
              <w:t>Субвенции</w:t>
            </w:r>
            <w:r w:rsidR="00327866" w:rsidRPr="00E90377">
              <w:rPr>
                <w:sz w:val="26"/>
                <w:szCs w:val="26"/>
              </w:rPr>
              <w:t xml:space="preserve"> на оплату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proofErr w:type="gramStart"/>
            <w:r w:rsidRPr="00E90377">
              <w:rPr>
                <w:sz w:val="26"/>
                <w:szCs w:val="26"/>
              </w:rPr>
              <w:t>Субвенции</w:t>
            </w:r>
            <w:r w:rsidR="00327866" w:rsidRPr="00E90377">
              <w:rPr>
                <w:sz w:val="26"/>
                <w:szCs w:val="26"/>
              </w:rPr>
              <w:t xml:space="preserve">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w:t>
            </w:r>
            <w:proofErr w:type="gramEnd"/>
          </w:p>
        </w:tc>
        <w:tc>
          <w:tcPr>
            <w:tcW w:w="5670" w:type="dxa"/>
          </w:tcPr>
          <w:p w:rsidR="00327866" w:rsidRPr="00E90377" w:rsidRDefault="00327866" w:rsidP="00D70472">
            <w:pPr>
              <w:ind w:firstLine="317"/>
              <w:jc w:val="both"/>
              <w:rPr>
                <w:sz w:val="26"/>
                <w:szCs w:val="26"/>
              </w:rPr>
            </w:pPr>
            <w:proofErr w:type="gramStart"/>
            <w:r w:rsidRPr="00E90377">
              <w:rPr>
                <w:sz w:val="26"/>
                <w:szCs w:val="26"/>
              </w:rPr>
              <w:t>Закон Московской области № 24/2005-ОЗ «О частичной компенсации стоимости питания отдельным категориям обучающихся в образовательных организациях»</w:t>
            </w:r>
            <w:proofErr w:type="gramEnd"/>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реализацию мер социальной поддержки и социального обеспечения детей-сирот и детей, оставшихся без попечения родителей, лиц из их числа в муниципальных и частных организациях в Московской области для детей-сирот и детей, оставшихся без попечения родителей</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реализацию мер социальной поддержки и социального обеспечения детей-сирот и детей, оставшихся без попечения родителей, лиц из их числа, лиц, потерявших в период обучения обоих родителей или единственного родителя, обучающихся по очной форме обучения в муниципальных и частных образовательных организациях высшего образования в Московской области</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670" w:type="dxa"/>
          </w:tcPr>
          <w:p w:rsidR="00327866" w:rsidRPr="00E90377" w:rsidRDefault="00327866" w:rsidP="00D70472">
            <w:pPr>
              <w:pStyle w:val="ConsPlusTitle"/>
              <w:ind w:firstLine="317"/>
              <w:jc w:val="both"/>
              <w:rPr>
                <w:rFonts w:ascii="Times New Roman" w:hAnsi="Times New Roman" w:cs="Times New Roman"/>
                <w:b w:val="0"/>
                <w:sz w:val="26"/>
                <w:szCs w:val="26"/>
              </w:rPr>
            </w:pPr>
            <w:r w:rsidRPr="00E90377">
              <w:rPr>
                <w:rFonts w:ascii="Times New Roman" w:hAnsi="Times New Roman" w:cs="Times New Roman"/>
                <w:b w:val="0"/>
                <w:sz w:val="26"/>
                <w:szCs w:val="26"/>
              </w:rPr>
              <w:t>Закон Московской области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proofErr w:type="gramStart"/>
            <w:r w:rsidRPr="00E90377">
              <w:rPr>
                <w:sz w:val="26"/>
                <w:szCs w:val="26"/>
              </w:rPr>
              <w:t>Субвенции</w:t>
            </w:r>
            <w:r w:rsidR="00327866" w:rsidRPr="00E90377">
              <w:rPr>
                <w:sz w:val="26"/>
                <w:szCs w:val="26"/>
              </w:rPr>
              <w:t xml:space="preserve"> на 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w:t>
            </w:r>
            <w:r w:rsidR="00327866" w:rsidRPr="00E90377">
              <w:rPr>
                <w:sz w:val="26"/>
                <w:szCs w:val="26"/>
              </w:rPr>
              <w:lastRenderedPageBreak/>
              <w:t>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0" w:type="dxa"/>
          </w:tcPr>
          <w:p w:rsidR="00327866" w:rsidRPr="00E90377" w:rsidRDefault="00327866" w:rsidP="00D70472">
            <w:pPr>
              <w:ind w:firstLine="317"/>
              <w:jc w:val="both"/>
              <w:rPr>
                <w:sz w:val="26"/>
                <w:szCs w:val="26"/>
              </w:rPr>
            </w:pPr>
            <w:r w:rsidRPr="00E90377">
              <w:rPr>
                <w:sz w:val="26"/>
                <w:szCs w:val="26"/>
              </w:rPr>
              <w:lastRenderedPageBreak/>
              <w:t>Закон Московской области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proofErr w:type="gramStart"/>
            <w:r w:rsidRPr="00E90377">
              <w:rPr>
                <w:sz w:val="26"/>
                <w:szCs w:val="26"/>
              </w:rPr>
              <w:lastRenderedPageBreak/>
              <w:t>Субвенции</w:t>
            </w:r>
            <w:r w:rsidR="00327866" w:rsidRPr="00E90377">
              <w:rPr>
                <w:sz w:val="26"/>
                <w:szCs w:val="26"/>
              </w:rPr>
              <w:t xml:space="preserve">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w:t>
            </w:r>
            <w:proofErr w:type="gramEnd"/>
            <w:r w:rsidR="00327866" w:rsidRPr="00E90377">
              <w:rPr>
                <w:sz w:val="26"/>
                <w:szCs w:val="26"/>
              </w:rPr>
              <w:t xml:space="preserve"> и оплату коммунальных услуг)</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Проект закона Московской области</w:t>
            </w:r>
            <w:r w:rsidRPr="00E90377">
              <w:rPr>
                <w:rFonts w:ascii="Arial" w:hAnsi="Arial" w:cs="Arial"/>
                <w:sz w:val="26"/>
                <w:szCs w:val="26"/>
              </w:rPr>
              <w:t xml:space="preserve"> </w:t>
            </w:r>
            <w:r w:rsidRPr="00E90377">
              <w:rPr>
                <w:sz w:val="26"/>
                <w:szCs w:val="26"/>
              </w:rPr>
              <w:t>«О финансовом обеспечении реализации основных общеобразовательных программ в муниципальных общеобразовательных организациях в Московской области, обеспечении дополнительного образования детей в муниципальных общеобразовательных организациях в Московской области за счет средств бюджета Московской области в 2019 году»</w:t>
            </w:r>
          </w:p>
          <w:p w:rsidR="00327866" w:rsidRPr="00E90377" w:rsidRDefault="00327866" w:rsidP="00D70472">
            <w:pPr>
              <w:ind w:firstLine="317"/>
              <w:jc w:val="both"/>
              <w:rPr>
                <w:sz w:val="26"/>
                <w:szCs w:val="26"/>
              </w:rPr>
            </w:pP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Проект закона Московской области «О финансовом обеспечении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за счет средств бюджета Московской области в 2019 году»</w:t>
            </w:r>
          </w:p>
          <w:p w:rsidR="00327866" w:rsidRPr="00E90377" w:rsidRDefault="00327866" w:rsidP="00D70472">
            <w:pPr>
              <w:ind w:firstLine="317"/>
              <w:jc w:val="both"/>
              <w:rPr>
                <w:sz w:val="26"/>
                <w:szCs w:val="26"/>
              </w:rPr>
            </w:pPr>
          </w:p>
        </w:tc>
      </w:tr>
      <w:tr w:rsidR="00327866" w:rsidRPr="00E90377" w:rsidTr="00F2541C">
        <w:trPr>
          <w:trHeight w:val="403"/>
        </w:trPr>
        <w:tc>
          <w:tcPr>
            <w:tcW w:w="5387" w:type="dxa"/>
          </w:tcPr>
          <w:p w:rsidR="00327866" w:rsidRPr="00E90377" w:rsidRDefault="00E74C4A" w:rsidP="002733D3">
            <w:pPr>
              <w:ind w:firstLine="317"/>
              <w:jc w:val="both"/>
              <w:rPr>
                <w:sz w:val="26"/>
                <w:szCs w:val="26"/>
              </w:rPr>
            </w:pPr>
            <w:r w:rsidRPr="00E90377">
              <w:rPr>
                <w:sz w:val="26"/>
                <w:szCs w:val="26"/>
              </w:rPr>
              <w:t>Субвенции</w:t>
            </w:r>
            <w:r w:rsidR="00327866" w:rsidRPr="00E90377">
              <w:rPr>
                <w:sz w:val="26"/>
                <w:szCs w:val="26"/>
              </w:rPr>
              <w:t xml:space="preserve"> на организацию предоставления гражданам Российской Федерации, и имеющим место жительства в Московской области, субсидий на оплату жилого помещения и коммунальных услуг</w:t>
            </w:r>
          </w:p>
        </w:tc>
        <w:tc>
          <w:tcPr>
            <w:tcW w:w="5670" w:type="dxa"/>
          </w:tcPr>
          <w:p w:rsidR="00327866" w:rsidRPr="00E90377" w:rsidRDefault="00327866" w:rsidP="00D70472">
            <w:pPr>
              <w:ind w:firstLine="317"/>
              <w:jc w:val="both"/>
              <w:rPr>
                <w:sz w:val="26"/>
                <w:szCs w:val="26"/>
              </w:rPr>
            </w:pPr>
            <w:r w:rsidRPr="00E90377">
              <w:rPr>
                <w:sz w:val="26"/>
                <w:szCs w:val="26"/>
              </w:rPr>
              <w:t xml:space="preserve">Закон Московской области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w:t>
            </w:r>
            <w:r w:rsidRPr="00E90377">
              <w:rPr>
                <w:sz w:val="26"/>
                <w:szCs w:val="26"/>
              </w:rPr>
              <w:lastRenderedPageBreak/>
              <w:t>Российской Федерации, имеющим место жительства в Московской области, субсидий на оплату жилого помещения и коммунальных услуг»</w:t>
            </w:r>
          </w:p>
        </w:tc>
      </w:tr>
      <w:tr w:rsidR="00327866" w:rsidRPr="00E90377" w:rsidTr="00F2541C">
        <w:trPr>
          <w:trHeight w:val="403"/>
        </w:trPr>
        <w:tc>
          <w:tcPr>
            <w:tcW w:w="5387" w:type="dxa"/>
          </w:tcPr>
          <w:p w:rsidR="00327866" w:rsidRPr="00E90377" w:rsidRDefault="00E74C4A" w:rsidP="002733D3">
            <w:pPr>
              <w:ind w:firstLine="317"/>
              <w:jc w:val="both"/>
              <w:rPr>
                <w:sz w:val="26"/>
                <w:szCs w:val="26"/>
              </w:rPr>
            </w:pPr>
            <w:r w:rsidRPr="00E90377">
              <w:rPr>
                <w:sz w:val="26"/>
                <w:szCs w:val="26"/>
              </w:rPr>
              <w:lastRenderedPageBreak/>
              <w:t>Субвенции</w:t>
            </w:r>
            <w:r w:rsidR="00327866" w:rsidRPr="00E90377">
              <w:rPr>
                <w:sz w:val="26"/>
                <w:szCs w:val="26"/>
              </w:rPr>
              <w:t xml:space="preserve"> на осуществление первичного воинского учета на территориях, где отсутствуют военные комиссариаты</w:t>
            </w:r>
          </w:p>
        </w:tc>
        <w:tc>
          <w:tcPr>
            <w:tcW w:w="5670" w:type="dxa"/>
          </w:tcPr>
          <w:p w:rsidR="00327866" w:rsidRPr="00E90377" w:rsidRDefault="00CF2749" w:rsidP="00D70472">
            <w:pPr>
              <w:autoSpaceDE w:val="0"/>
              <w:autoSpaceDN w:val="0"/>
              <w:adjustRightInd w:val="0"/>
              <w:ind w:firstLine="317"/>
              <w:jc w:val="both"/>
              <w:rPr>
                <w:sz w:val="26"/>
                <w:szCs w:val="26"/>
              </w:rPr>
            </w:pPr>
            <w:r>
              <w:rPr>
                <w:sz w:val="26"/>
                <w:szCs w:val="26"/>
              </w:rPr>
              <w:t>Постановления</w:t>
            </w:r>
            <w:r w:rsidR="00327866" w:rsidRPr="00E90377">
              <w:rPr>
                <w:sz w:val="26"/>
                <w:szCs w:val="26"/>
              </w:rPr>
              <w:t xml:space="preserve"> Правительства Российской Федерации от 29 апреля 2006 г. № 258 «О </w:t>
            </w:r>
            <w:r w:rsidR="00E74C4A" w:rsidRPr="00E90377">
              <w:rPr>
                <w:sz w:val="26"/>
                <w:szCs w:val="26"/>
              </w:rPr>
              <w:t>субвенция</w:t>
            </w:r>
            <w:r w:rsidR="00327866" w:rsidRPr="00E90377">
              <w:rPr>
                <w:sz w:val="26"/>
                <w:szCs w:val="26"/>
              </w:rPr>
              <w:t>х на осуществление полномочий по первичному воинскому учету на территориях, где отсутствуют военные комиссариаты».</w:t>
            </w:r>
          </w:p>
          <w:p w:rsidR="00327866" w:rsidRPr="00E90377" w:rsidRDefault="00327866" w:rsidP="00D70472">
            <w:pPr>
              <w:ind w:firstLine="317"/>
              <w:jc w:val="both"/>
              <w:rPr>
                <w:sz w:val="26"/>
                <w:szCs w:val="26"/>
              </w:rPr>
            </w:pPr>
            <w:r w:rsidRPr="00E90377">
              <w:rPr>
                <w:sz w:val="26"/>
                <w:szCs w:val="26"/>
              </w:rPr>
              <w:t>Закон Московской области № 24/2008-ОЗ «О методике распределения субвенций бюджетам муниципальных образований Московской области из бюджета Московской области, предоставляемых за счет субвенций бюджету Московской области из федерального бюджета на осуществление государственных полномочий по первичному воинскому учету на территориях, где отсутствуют военные комиссариаты»</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обеспечение переданных муниципальным районам и городским округам Московской области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670" w:type="dxa"/>
          </w:tcPr>
          <w:p w:rsidR="00327866" w:rsidRPr="00E90377" w:rsidRDefault="00327866" w:rsidP="00D70472">
            <w:pPr>
              <w:pStyle w:val="ConsPlusTitle"/>
              <w:ind w:firstLine="317"/>
              <w:jc w:val="both"/>
              <w:rPr>
                <w:sz w:val="26"/>
                <w:szCs w:val="26"/>
              </w:rPr>
            </w:pPr>
            <w:r w:rsidRPr="00E90377">
              <w:rPr>
                <w:rFonts w:ascii="Times New Roman" w:hAnsi="Times New Roman" w:cs="Times New Roman"/>
                <w:b w:val="0"/>
                <w:sz w:val="26"/>
                <w:szCs w:val="26"/>
              </w:rPr>
              <w:t xml:space="preserve">Закон Московской области </w:t>
            </w:r>
            <w:r w:rsidRPr="00E90377">
              <w:rPr>
                <w:rFonts w:ascii="Times New Roman" w:hAnsi="Times New Roman" w:cs="Times New Roman"/>
                <w:b w:val="0"/>
                <w:sz w:val="26"/>
                <w:szCs w:val="26"/>
              </w:rPr>
              <w:br/>
              <w:t>№ 65/2007-ОЗ «Об архивном деле в Московской области»</w:t>
            </w:r>
          </w:p>
        </w:tc>
      </w:tr>
      <w:tr w:rsidR="00327866" w:rsidRPr="00E90377" w:rsidTr="00F2541C">
        <w:trPr>
          <w:trHeight w:val="403"/>
        </w:trPr>
        <w:tc>
          <w:tcPr>
            <w:tcW w:w="5387" w:type="dxa"/>
          </w:tcPr>
          <w:p w:rsidR="00327866" w:rsidRPr="00E90377" w:rsidRDefault="00E74C4A" w:rsidP="00D13233">
            <w:pPr>
              <w:ind w:firstLine="317"/>
              <w:jc w:val="both"/>
              <w:rPr>
                <w:sz w:val="26"/>
                <w:szCs w:val="26"/>
              </w:rPr>
            </w:pPr>
            <w:r w:rsidRPr="00E90377">
              <w:rPr>
                <w:sz w:val="26"/>
                <w:szCs w:val="26"/>
              </w:rPr>
              <w:t>Субвенции</w:t>
            </w:r>
            <w:r w:rsidR="00327866" w:rsidRPr="00E90377">
              <w:rPr>
                <w:sz w:val="26"/>
                <w:szCs w:val="26"/>
              </w:rPr>
              <w:t xml:space="preserve">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273/2005-ОЗ «О комиссиях по делам несовершеннолетних и защите их прав в Московской области»</w:t>
            </w:r>
          </w:p>
        </w:tc>
      </w:tr>
      <w:tr w:rsidR="00327866" w:rsidRPr="00E90377" w:rsidTr="00F2541C">
        <w:trPr>
          <w:trHeight w:val="403"/>
        </w:trPr>
        <w:tc>
          <w:tcPr>
            <w:tcW w:w="5387" w:type="dxa"/>
          </w:tcPr>
          <w:p w:rsidR="00327866" w:rsidRPr="00E90377" w:rsidRDefault="00E74C4A" w:rsidP="00BE72B2">
            <w:pPr>
              <w:ind w:firstLine="317"/>
              <w:jc w:val="both"/>
              <w:rPr>
                <w:sz w:val="26"/>
                <w:szCs w:val="26"/>
              </w:rPr>
            </w:pPr>
            <w:r w:rsidRPr="00E90377">
              <w:rPr>
                <w:sz w:val="26"/>
                <w:szCs w:val="26"/>
              </w:rPr>
              <w:t>Субвенции</w:t>
            </w:r>
            <w:r w:rsidR="00327866" w:rsidRPr="00E90377">
              <w:rPr>
                <w:sz w:val="26"/>
                <w:szCs w:val="26"/>
              </w:rPr>
              <w:t xml:space="preserve"> бюджетам муниципальных образований Московской области на обеспечение полноценным питанием беременных женщин, кормящих матерей, а также детей в возрасте до трех лет</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26/2006-ОЗ «О порядке обеспечения полноценным питанием беременных женщин, кормящих матерей, а также детей в возрасте до трех лет в Московской области»</w:t>
            </w:r>
          </w:p>
          <w:p w:rsidR="00327866" w:rsidRPr="00E90377" w:rsidRDefault="00327866" w:rsidP="00D70472">
            <w:pPr>
              <w:ind w:firstLine="317"/>
              <w:jc w:val="both"/>
              <w:rPr>
                <w:sz w:val="26"/>
                <w:szCs w:val="26"/>
              </w:rPr>
            </w:pPr>
            <w:r w:rsidRPr="00E90377">
              <w:rPr>
                <w:sz w:val="26"/>
                <w:szCs w:val="26"/>
              </w:rPr>
              <w:t>Закон Московской области № 27/2006-ОЗ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tc>
      </w:tr>
      <w:tr w:rsidR="00327866" w:rsidRPr="00E90377" w:rsidTr="00F2541C">
        <w:trPr>
          <w:trHeight w:val="403"/>
        </w:trPr>
        <w:tc>
          <w:tcPr>
            <w:tcW w:w="5387" w:type="dxa"/>
          </w:tcPr>
          <w:p w:rsidR="00327866" w:rsidRPr="00E90377" w:rsidRDefault="00E74C4A" w:rsidP="00BE72B2">
            <w:pPr>
              <w:ind w:firstLine="317"/>
              <w:jc w:val="both"/>
              <w:rPr>
                <w:sz w:val="26"/>
                <w:szCs w:val="26"/>
              </w:rPr>
            </w:pPr>
            <w:r w:rsidRPr="00E90377">
              <w:rPr>
                <w:sz w:val="26"/>
                <w:szCs w:val="26"/>
              </w:rPr>
              <w:t>Субвенции</w:t>
            </w:r>
            <w:r w:rsidR="00327866" w:rsidRPr="00E90377">
              <w:rPr>
                <w:sz w:val="26"/>
                <w:szCs w:val="26"/>
              </w:rPr>
              <w:t xml:space="preserve"> на предоставление жилых помещений детям-сиротам и детям, оставшимся без попечения родителей, лицам </w:t>
            </w:r>
            <w:r w:rsidR="00327866" w:rsidRPr="00E90377">
              <w:rPr>
                <w:sz w:val="26"/>
                <w:szCs w:val="26"/>
              </w:rPr>
              <w:lastRenderedPageBreak/>
              <w:t>из числа детей-сирот и детей, оставшихся без попечения родителей, по договорам найма специализированных жилых помещений</w:t>
            </w:r>
          </w:p>
        </w:tc>
        <w:tc>
          <w:tcPr>
            <w:tcW w:w="5670" w:type="dxa"/>
          </w:tcPr>
          <w:p w:rsidR="00327866" w:rsidRPr="00E90377" w:rsidRDefault="00327866" w:rsidP="00D70472">
            <w:pPr>
              <w:ind w:firstLine="317"/>
              <w:jc w:val="both"/>
              <w:rPr>
                <w:sz w:val="26"/>
                <w:szCs w:val="26"/>
              </w:rPr>
            </w:pPr>
            <w:r w:rsidRPr="00E90377">
              <w:rPr>
                <w:sz w:val="26"/>
                <w:szCs w:val="26"/>
              </w:rPr>
              <w:lastRenderedPageBreak/>
              <w:t xml:space="preserve">Закон Московской области № 248/2007-ОЗ  «О предоставлении полного государственного обеспечения и дополнительных гарантий по </w:t>
            </w:r>
            <w:r w:rsidRPr="00E90377">
              <w:rPr>
                <w:sz w:val="26"/>
                <w:szCs w:val="26"/>
              </w:rPr>
              <w:lastRenderedPageBreak/>
              <w:t>социальной поддержке детям-сиротам и детям, оставшимся без попечения родителей»</w:t>
            </w:r>
          </w:p>
        </w:tc>
      </w:tr>
      <w:tr w:rsidR="00327866" w:rsidRPr="00E90377" w:rsidTr="00F2541C">
        <w:trPr>
          <w:trHeight w:val="403"/>
        </w:trPr>
        <w:tc>
          <w:tcPr>
            <w:tcW w:w="5387" w:type="dxa"/>
          </w:tcPr>
          <w:p w:rsidR="00327866" w:rsidRPr="00E90377" w:rsidRDefault="00E74C4A" w:rsidP="00BE72B2">
            <w:pPr>
              <w:ind w:firstLine="317"/>
              <w:jc w:val="both"/>
              <w:rPr>
                <w:sz w:val="26"/>
                <w:szCs w:val="26"/>
              </w:rPr>
            </w:pPr>
            <w:r w:rsidRPr="00E90377">
              <w:rPr>
                <w:sz w:val="26"/>
                <w:szCs w:val="26"/>
              </w:rPr>
              <w:lastRenderedPageBreak/>
              <w:t>Субвенции</w:t>
            </w:r>
            <w:r w:rsidR="00327866" w:rsidRPr="00E90377">
              <w:rPr>
                <w:sz w:val="26"/>
                <w:szCs w:val="26"/>
              </w:rPr>
              <w:t xml:space="preserve"> на осуществление полномочий по обеспечению жильём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от №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tc>
      </w:tr>
      <w:tr w:rsidR="00327866" w:rsidRPr="00E90377" w:rsidTr="00F2541C">
        <w:trPr>
          <w:trHeight w:val="403"/>
        </w:trPr>
        <w:tc>
          <w:tcPr>
            <w:tcW w:w="5387" w:type="dxa"/>
          </w:tcPr>
          <w:p w:rsidR="00327866" w:rsidRPr="00E90377" w:rsidRDefault="00E74C4A" w:rsidP="0057585C">
            <w:pPr>
              <w:ind w:firstLine="317"/>
              <w:jc w:val="both"/>
              <w:rPr>
                <w:sz w:val="26"/>
                <w:szCs w:val="26"/>
              </w:rPr>
            </w:pPr>
            <w:r w:rsidRPr="00E90377">
              <w:rPr>
                <w:sz w:val="26"/>
                <w:szCs w:val="26"/>
              </w:rPr>
              <w:t>Субвенции</w:t>
            </w:r>
            <w:r w:rsidR="00327866" w:rsidRPr="00E90377">
              <w:rPr>
                <w:sz w:val="26"/>
                <w:szCs w:val="26"/>
              </w:rPr>
              <w:t xml:space="preserve"> на осуществление переданных полномочий Московской области по организации проведения мероприятий по отлову и содержанию безнадзорных животных</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201/2016-ОЗ «О наделении органов местного самоуправления муниципальных образований Московской области государственными полномочиями Московской области  в области обращения с безнадзорными животными»</w:t>
            </w:r>
          </w:p>
        </w:tc>
      </w:tr>
      <w:tr w:rsidR="00327866" w:rsidRPr="00E90377" w:rsidTr="00F2541C">
        <w:trPr>
          <w:trHeight w:val="403"/>
        </w:trPr>
        <w:tc>
          <w:tcPr>
            <w:tcW w:w="5387" w:type="dxa"/>
          </w:tcPr>
          <w:p w:rsidR="00327866" w:rsidRPr="00E90377" w:rsidRDefault="00E74C4A" w:rsidP="00E74C4A">
            <w:pPr>
              <w:ind w:firstLine="317"/>
              <w:jc w:val="both"/>
              <w:rPr>
                <w:sz w:val="26"/>
                <w:szCs w:val="26"/>
              </w:rPr>
            </w:pPr>
            <w:r w:rsidRPr="00E90377">
              <w:rPr>
                <w:sz w:val="26"/>
                <w:szCs w:val="26"/>
              </w:rPr>
              <w:t>Субвенции</w:t>
            </w:r>
            <w:r w:rsidR="00327866" w:rsidRPr="00E90377">
              <w:rPr>
                <w:sz w:val="26"/>
                <w:szCs w:val="26"/>
              </w:rPr>
              <w:t xml:space="preserve">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00327866" w:rsidRPr="00E90377">
              <w:rPr>
                <w:sz w:val="26"/>
                <w:szCs w:val="26"/>
              </w:rPr>
              <w:br/>
              <w:t>(</w:t>
            </w:r>
            <w:r w:rsidRPr="00E90377">
              <w:rPr>
                <w:sz w:val="26"/>
                <w:szCs w:val="26"/>
              </w:rPr>
              <w:t>субвенция</w:t>
            </w:r>
            <w:r w:rsidR="00327866" w:rsidRPr="00E90377">
              <w:rPr>
                <w:sz w:val="26"/>
                <w:szCs w:val="26"/>
              </w:rPr>
              <w:t xml:space="preserve"> не распределена).</w:t>
            </w:r>
          </w:p>
        </w:tc>
        <w:tc>
          <w:tcPr>
            <w:tcW w:w="5670" w:type="dxa"/>
          </w:tcPr>
          <w:p w:rsidR="00327866" w:rsidRPr="00E90377" w:rsidRDefault="00CF2749" w:rsidP="00D70472">
            <w:pPr>
              <w:autoSpaceDE w:val="0"/>
              <w:autoSpaceDN w:val="0"/>
              <w:adjustRightInd w:val="0"/>
              <w:ind w:firstLine="317"/>
              <w:jc w:val="both"/>
              <w:rPr>
                <w:sz w:val="26"/>
                <w:szCs w:val="26"/>
              </w:rPr>
            </w:pPr>
            <w:r>
              <w:rPr>
                <w:sz w:val="26"/>
                <w:szCs w:val="26"/>
              </w:rPr>
              <w:t>Постановления</w:t>
            </w:r>
            <w:r w:rsidR="00327866" w:rsidRPr="00E90377">
              <w:rPr>
                <w:sz w:val="26"/>
                <w:szCs w:val="26"/>
              </w:rPr>
              <w:t xml:space="preserve"> Правительства Российской Федерации от 23 мая 2005 г. № 320 «</w:t>
            </w:r>
            <w:hyperlink r:id="rId8" w:history="1">
              <w:r w:rsidR="00327866" w:rsidRPr="00E90377">
                <w:rPr>
                  <w:sz w:val="26"/>
                  <w:szCs w:val="26"/>
                </w:rPr>
                <w:t>Правила</w:t>
              </w:r>
            </w:hyperlink>
            <w:r w:rsidR="00327866" w:rsidRPr="00E90377">
              <w:rPr>
                <w:sz w:val="26"/>
                <w:szCs w:val="26"/>
              </w:rPr>
              <w:t xml:space="preserve"> финансового обеспечения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w:t>
            </w:r>
          </w:p>
          <w:p w:rsidR="00327866" w:rsidRPr="00E90377" w:rsidRDefault="00327866" w:rsidP="00D70472">
            <w:pPr>
              <w:ind w:firstLine="317"/>
              <w:jc w:val="both"/>
              <w:rPr>
                <w:sz w:val="26"/>
                <w:szCs w:val="26"/>
              </w:rPr>
            </w:pPr>
            <w:r w:rsidRPr="00E90377">
              <w:rPr>
                <w:sz w:val="26"/>
                <w:szCs w:val="26"/>
              </w:rPr>
              <w:t xml:space="preserve">Закон Московской области № 25/2008-ОЗ «О Методике распределения субвенций бюджетам муниципальных образований Московской </w:t>
            </w:r>
            <w:proofErr w:type="gramStart"/>
            <w:r w:rsidRPr="00E90377">
              <w:rPr>
                <w:sz w:val="26"/>
                <w:szCs w:val="26"/>
              </w:rPr>
              <w:t>области</w:t>
            </w:r>
            <w:proofErr w:type="gramEnd"/>
            <w:r w:rsidRPr="00E90377">
              <w:rPr>
                <w:sz w:val="26"/>
                <w:szCs w:val="26"/>
              </w:rPr>
              <w:t xml:space="preserve"> на финансовое обеспечение переданных исполнительно-распорядительным органам муниципальных образований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w:t>
            </w:r>
          </w:p>
        </w:tc>
      </w:tr>
      <w:tr w:rsidR="00327866" w:rsidRPr="00E90377" w:rsidTr="00F2541C">
        <w:trPr>
          <w:trHeight w:val="403"/>
        </w:trPr>
        <w:tc>
          <w:tcPr>
            <w:tcW w:w="5387" w:type="dxa"/>
          </w:tcPr>
          <w:p w:rsidR="00327866" w:rsidRPr="00E90377" w:rsidRDefault="00E74C4A" w:rsidP="0057585C">
            <w:pPr>
              <w:ind w:firstLine="317"/>
              <w:jc w:val="both"/>
              <w:rPr>
                <w:sz w:val="26"/>
                <w:szCs w:val="26"/>
              </w:rPr>
            </w:pPr>
            <w:r w:rsidRPr="00E90377">
              <w:rPr>
                <w:sz w:val="26"/>
                <w:szCs w:val="26"/>
              </w:rPr>
              <w:t>Субвенции</w:t>
            </w:r>
            <w:r w:rsidR="00327866" w:rsidRPr="00E90377">
              <w:rPr>
                <w:sz w:val="26"/>
                <w:szCs w:val="26"/>
              </w:rPr>
              <w:t xml:space="preserve"> на создание административных комиссий, уполномоченных рассматривать дела об административных правонарушениях в сфере благоустройства</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№244/2017-ОЗ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по созданию административных комиссий в Московской области»</w:t>
            </w:r>
          </w:p>
        </w:tc>
      </w:tr>
      <w:tr w:rsidR="00327866" w:rsidRPr="00E90377" w:rsidTr="00F2541C">
        <w:trPr>
          <w:trHeight w:val="403"/>
        </w:trPr>
        <w:tc>
          <w:tcPr>
            <w:tcW w:w="5387" w:type="dxa"/>
          </w:tcPr>
          <w:p w:rsidR="00327866" w:rsidRPr="00E90377" w:rsidRDefault="00E74C4A" w:rsidP="0057585C">
            <w:pPr>
              <w:ind w:firstLine="317"/>
              <w:jc w:val="both"/>
              <w:rPr>
                <w:sz w:val="26"/>
                <w:szCs w:val="26"/>
              </w:rPr>
            </w:pPr>
            <w:r w:rsidRPr="00E90377">
              <w:rPr>
                <w:sz w:val="26"/>
                <w:szCs w:val="26"/>
              </w:rPr>
              <w:t>Субвенции</w:t>
            </w:r>
            <w:r w:rsidR="00327866" w:rsidRPr="00E90377">
              <w:rPr>
                <w:sz w:val="26"/>
                <w:szCs w:val="26"/>
              </w:rPr>
              <w:t xml:space="preserve"> на осуществление переданных полномочий Московской области по оформлению в собственность Московской области сибиреязвенных скотомогильников, по обустройству и содержанию сибиреязвенных скотомогильников</w:t>
            </w:r>
          </w:p>
        </w:tc>
        <w:tc>
          <w:tcPr>
            <w:tcW w:w="5670" w:type="dxa"/>
          </w:tcPr>
          <w:p w:rsidR="00327866" w:rsidRPr="00E90377" w:rsidRDefault="00327866" w:rsidP="00D70472">
            <w:pPr>
              <w:pStyle w:val="ConsPlusTitle"/>
              <w:ind w:firstLine="317"/>
              <w:jc w:val="both"/>
              <w:rPr>
                <w:rFonts w:ascii="Times New Roman" w:hAnsi="Times New Roman" w:cs="Times New Roman"/>
                <w:b w:val="0"/>
                <w:sz w:val="26"/>
                <w:szCs w:val="26"/>
              </w:rPr>
            </w:pPr>
            <w:r w:rsidRPr="00E90377">
              <w:rPr>
                <w:rFonts w:ascii="Times New Roman" w:hAnsi="Times New Roman" w:cs="Times New Roman"/>
                <w:b w:val="0"/>
                <w:sz w:val="26"/>
                <w:szCs w:val="26"/>
              </w:rPr>
              <w:t xml:space="preserve">Закон Московской области № 251/2017-ОЗ «О наделении органов местного самоуправления муниципальных районов и городских округов Московской области отдельными государственными полномочиями Московской области по оформлению в собственность Московской области сибиреязвенных </w:t>
            </w:r>
            <w:r w:rsidRPr="00E90377">
              <w:rPr>
                <w:rFonts w:ascii="Times New Roman" w:hAnsi="Times New Roman" w:cs="Times New Roman"/>
                <w:b w:val="0"/>
                <w:sz w:val="26"/>
                <w:szCs w:val="26"/>
              </w:rPr>
              <w:lastRenderedPageBreak/>
              <w:t>скотомогильников, по обустройству и содержанию сибиреязвенных скотомогильников, находящихся в собственности Московской области»</w:t>
            </w:r>
          </w:p>
        </w:tc>
      </w:tr>
      <w:tr w:rsidR="00327866" w:rsidRPr="00E90377" w:rsidTr="00F2541C">
        <w:trPr>
          <w:trHeight w:val="403"/>
        </w:trPr>
        <w:tc>
          <w:tcPr>
            <w:tcW w:w="5387" w:type="dxa"/>
          </w:tcPr>
          <w:p w:rsidR="00327866" w:rsidRPr="00E90377" w:rsidRDefault="00E74C4A" w:rsidP="00835DF9">
            <w:pPr>
              <w:ind w:firstLine="317"/>
              <w:jc w:val="both"/>
              <w:rPr>
                <w:sz w:val="26"/>
                <w:szCs w:val="26"/>
              </w:rPr>
            </w:pPr>
            <w:r w:rsidRPr="00E90377">
              <w:rPr>
                <w:sz w:val="26"/>
                <w:szCs w:val="26"/>
              </w:rPr>
              <w:lastRenderedPageBreak/>
              <w:t>Субвенции</w:t>
            </w:r>
            <w:r w:rsidR="00327866" w:rsidRPr="00E90377">
              <w:rPr>
                <w:sz w:val="26"/>
                <w:szCs w:val="26"/>
              </w:rPr>
              <w:t xml:space="preserve"> для осуществления государственных полномочий Московской области в области земельных отношений</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 xml:space="preserve">Проект распоряжения Правительства Московской области «О проекте закона Московской области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 </w:t>
            </w:r>
          </w:p>
          <w:p w:rsidR="00327866" w:rsidRPr="00E90377" w:rsidRDefault="00327866" w:rsidP="00D70472">
            <w:pPr>
              <w:ind w:firstLine="317"/>
              <w:jc w:val="both"/>
              <w:rPr>
                <w:sz w:val="26"/>
                <w:szCs w:val="26"/>
              </w:rPr>
            </w:pPr>
            <w:r w:rsidRPr="00E90377">
              <w:rPr>
                <w:sz w:val="26"/>
                <w:szCs w:val="26"/>
              </w:rPr>
              <w:t xml:space="preserve">Проект постановления Правительства Московской области «О Методике </w:t>
            </w:r>
            <w:proofErr w:type="gramStart"/>
            <w:r w:rsidRPr="00E90377">
              <w:rPr>
                <w:sz w:val="26"/>
                <w:szCs w:val="26"/>
              </w:rPr>
              <w:t>расчета численности работников органов местного самоуправления муниципальных образований Московской</w:t>
            </w:r>
            <w:proofErr w:type="gramEnd"/>
            <w:r w:rsidRPr="00E90377">
              <w:rPr>
                <w:sz w:val="26"/>
                <w:szCs w:val="26"/>
              </w:rPr>
              <w:t xml:space="preserve"> области, обеспечивающих исполнение государственных полномочий в области земельных отношений»</w:t>
            </w:r>
          </w:p>
        </w:tc>
      </w:tr>
      <w:tr w:rsidR="00327866" w:rsidRPr="00E90377" w:rsidTr="00F2541C">
        <w:trPr>
          <w:trHeight w:val="403"/>
        </w:trPr>
        <w:tc>
          <w:tcPr>
            <w:tcW w:w="5387" w:type="dxa"/>
          </w:tcPr>
          <w:p w:rsidR="00327866" w:rsidRPr="00E90377" w:rsidRDefault="00E74C4A" w:rsidP="00835DF9">
            <w:pPr>
              <w:ind w:firstLine="317"/>
              <w:jc w:val="both"/>
              <w:rPr>
                <w:sz w:val="26"/>
                <w:szCs w:val="26"/>
              </w:rPr>
            </w:pPr>
            <w:r w:rsidRPr="00E90377">
              <w:rPr>
                <w:sz w:val="26"/>
                <w:szCs w:val="26"/>
              </w:rPr>
              <w:t>Субвенции</w:t>
            </w:r>
            <w:r w:rsidR="00327866" w:rsidRPr="00E90377">
              <w:rPr>
                <w:sz w:val="26"/>
                <w:szCs w:val="26"/>
              </w:rPr>
              <w:t xml:space="preserve"> для осуществления переданных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5670" w:type="dxa"/>
          </w:tcPr>
          <w:p w:rsidR="00327866" w:rsidRPr="00E90377" w:rsidRDefault="00327866" w:rsidP="00D70472">
            <w:pPr>
              <w:pStyle w:val="ConsPlusTitle"/>
              <w:ind w:firstLine="317"/>
              <w:jc w:val="both"/>
              <w:rPr>
                <w:rFonts w:ascii="Times New Roman" w:hAnsi="Times New Roman" w:cs="Times New Roman"/>
                <w:b w:val="0"/>
                <w:sz w:val="26"/>
                <w:szCs w:val="26"/>
              </w:rPr>
            </w:pPr>
            <w:r w:rsidRPr="00E90377">
              <w:rPr>
                <w:rFonts w:ascii="Times New Roman" w:hAnsi="Times New Roman" w:cs="Times New Roman"/>
                <w:b w:val="0"/>
                <w:sz w:val="26"/>
                <w:szCs w:val="26"/>
              </w:rPr>
              <w:t>Проект методики расчета субвенций, предоставляемых бюджетам муниципальных районов и городских округов Московской области из бюджета Московской области для осуществления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r>
      <w:tr w:rsidR="00327866" w:rsidRPr="00E90377" w:rsidTr="00F2541C">
        <w:trPr>
          <w:trHeight w:val="403"/>
        </w:trPr>
        <w:tc>
          <w:tcPr>
            <w:tcW w:w="5387" w:type="dxa"/>
          </w:tcPr>
          <w:p w:rsidR="00327866" w:rsidRPr="00E90377" w:rsidRDefault="00E74C4A" w:rsidP="00457D90">
            <w:pPr>
              <w:ind w:firstLine="317"/>
              <w:jc w:val="both"/>
              <w:rPr>
                <w:sz w:val="26"/>
                <w:szCs w:val="26"/>
              </w:rPr>
            </w:pPr>
            <w:r w:rsidRPr="00E90377">
              <w:rPr>
                <w:sz w:val="26"/>
                <w:szCs w:val="26"/>
              </w:rPr>
              <w:t>Субвенции</w:t>
            </w:r>
            <w:r w:rsidR="00327866" w:rsidRPr="00E90377">
              <w:rPr>
                <w:sz w:val="26"/>
                <w:szCs w:val="26"/>
              </w:rPr>
              <w:t xml:space="preserve"> на осуществление полномочий по обеспечению жильём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w:t>
            </w:r>
          </w:p>
        </w:tc>
        <w:tc>
          <w:tcPr>
            <w:tcW w:w="5670" w:type="dxa"/>
          </w:tcPr>
          <w:p w:rsidR="00327866" w:rsidRPr="00E90377" w:rsidRDefault="00327866" w:rsidP="00D70472">
            <w:pPr>
              <w:ind w:firstLine="317"/>
              <w:jc w:val="both"/>
              <w:rPr>
                <w:sz w:val="26"/>
                <w:szCs w:val="26"/>
              </w:rPr>
            </w:pPr>
            <w:r w:rsidRPr="00E90377">
              <w:rPr>
                <w:sz w:val="26"/>
                <w:szCs w:val="26"/>
              </w:rPr>
              <w:t>Закон Московской области №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tc>
      </w:tr>
      <w:tr w:rsidR="00327866" w:rsidRPr="00E90377" w:rsidTr="00F2541C">
        <w:trPr>
          <w:trHeight w:val="403"/>
        </w:trPr>
        <w:tc>
          <w:tcPr>
            <w:tcW w:w="5387" w:type="dxa"/>
          </w:tcPr>
          <w:p w:rsidR="00327866" w:rsidRPr="00E90377" w:rsidRDefault="00327866" w:rsidP="00A271D6">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предоставляемые по результатам мониторинга и оценки качества управления муниципальными финансами (не распределена)</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Закон Московской области № 123/2010-ОЗ «О межбюджетных отношениях в Московской области» приложение 10</w:t>
            </w:r>
          </w:p>
        </w:tc>
      </w:tr>
      <w:tr w:rsidR="00327866" w:rsidRPr="00E90377" w:rsidTr="00F2541C">
        <w:trPr>
          <w:trHeight w:val="403"/>
        </w:trPr>
        <w:tc>
          <w:tcPr>
            <w:tcW w:w="5387" w:type="dxa"/>
          </w:tcPr>
          <w:p w:rsidR="00327866" w:rsidRPr="00E90377" w:rsidRDefault="00327866" w:rsidP="00BA668D">
            <w:pPr>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создание в общеобразовательных организациях, расположенных в сельской местности, условий для занятий физической культурой и спортом (не распределена)</w:t>
            </w:r>
          </w:p>
        </w:tc>
        <w:tc>
          <w:tcPr>
            <w:tcW w:w="5670" w:type="dxa"/>
          </w:tcPr>
          <w:p w:rsidR="00327866" w:rsidRPr="00E90377" w:rsidRDefault="003B693D" w:rsidP="0021756B">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1756B">
              <w:rPr>
                <w:sz w:val="28"/>
                <w:szCs w:val="28"/>
              </w:rPr>
              <w:t>е</w:t>
            </w:r>
            <w:r>
              <w:rPr>
                <w:sz w:val="28"/>
                <w:szCs w:val="28"/>
              </w:rPr>
              <w:t xml:space="preserve">м Правительства Московской </w:t>
            </w:r>
            <w:r>
              <w:rPr>
                <w:sz w:val="28"/>
                <w:szCs w:val="28"/>
              </w:rPr>
              <w:lastRenderedPageBreak/>
              <w:t>области от 25.10.2016 № 784/39</w:t>
            </w:r>
          </w:p>
        </w:tc>
      </w:tr>
      <w:tr w:rsidR="00327866" w:rsidRPr="00E90377" w:rsidTr="00F2541C">
        <w:trPr>
          <w:trHeight w:val="403"/>
        </w:trPr>
        <w:tc>
          <w:tcPr>
            <w:tcW w:w="5387" w:type="dxa"/>
          </w:tcPr>
          <w:p w:rsidR="00327866" w:rsidRPr="00E90377" w:rsidRDefault="00327866" w:rsidP="00BA668D">
            <w:pPr>
              <w:ind w:firstLine="317"/>
              <w:jc w:val="both"/>
              <w:rPr>
                <w:sz w:val="26"/>
                <w:szCs w:val="26"/>
              </w:rPr>
            </w:pPr>
            <w:r w:rsidRPr="00E90377">
              <w:rPr>
                <w:sz w:val="26"/>
                <w:szCs w:val="26"/>
              </w:rPr>
              <w:lastRenderedPageBreak/>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проведение капитального ремонта и (или) оснащение оборудованием муниципальных дошкольных образовательных организаций в Московской области</w:t>
            </w:r>
          </w:p>
        </w:tc>
        <w:tc>
          <w:tcPr>
            <w:tcW w:w="5670" w:type="dxa"/>
          </w:tcPr>
          <w:p w:rsidR="00327866" w:rsidRPr="00E90377" w:rsidRDefault="003B693D" w:rsidP="0021756B">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1756B">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BA668D">
            <w:pPr>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реализацию отдельных мероприятий муниципальных программ в сфере образования</w:t>
            </w:r>
          </w:p>
        </w:tc>
        <w:tc>
          <w:tcPr>
            <w:tcW w:w="5670" w:type="dxa"/>
          </w:tcPr>
          <w:p w:rsidR="00327866" w:rsidRPr="00E90377" w:rsidRDefault="003B693D" w:rsidP="0021756B">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21756B">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BA668D">
            <w:pPr>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реализацию проектов государственно-частного партнерства в жилищно-коммунальном хозяйстве в сфере теплоснабжения</w:t>
            </w:r>
          </w:p>
        </w:tc>
        <w:tc>
          <w:tcPr>
            <w:tcW w:w="5670" w:type="dxa"/>
          </w:tcPr>
          <w:p w:rsidR="00327866" w:rsidRPr="00E90377" w:rsidRDefault="003B693D" w:rsidP="003230A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3230A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A271D6">
            <w:pPr>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адресное финансирование образовательных учреждений для выявления и поддержки детей и подростков, проявивших выдающиеся способности в сфере культуры (не распределена)</w:t>
            </w:r>
          </w:p>
        </w:tc>
        <w:tc>
          <w:tcPr>
            <w:tcW w:w="5670" w:type="dxa"/>
          </w:tcPr>
          <w:p w:rsidR="00327866" w:rsidRPr="00E90377" w:rsidRDefault="003B693D" w:rsidP="003230AF">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3230AF">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Pr>
          <w:p w:rsidR="00327866" w:rsidRPr="00E90377" w:rsidRDefault="00327866" w:rsidP="00A271D6">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премирование победителей смотра-конкурса «Парки Подмосковья» (не распределена)</w:t>
            </w:r>
          </w:p>
        </w:tc>
        <w:tc>
          <w:tcPr>
            <w:tcW w:w="5670" w:type="dxa"/>
          </w:tcPr>
          <w:p w:rsidR="00327866" w:rsidRPr="00E90377" w:rsidRDefault="00D70924" w:rsidP="003230AF">
            <w:pPr>
              <w:autoSpaceDE w:val="0"/>
              <w:autoSpaceDN w:val="0"/>
              <w:adjustRightInd w:val="0"/>
              <w:ind w:firstLine="317"/>
              <w:jc w:val="both"/>
              <w:rPr>
                <w:rFonts w:eastAsia="Calibri"/>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3230AF">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A271D6">
            <w:pPr>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подготовку к празднованию юбилеев муниципальных образований Московской области</w:t>
            </w:r>
          </w:p>
        </w:tc>
        <w:tc>
          <w:tcPr>
            <w:tcW w:w="5670" w:type="dxa"/>
          </w:tcPr>
          <w:p w:rsidR="00327866" w:rsidRPr="00E90377" w:rsidRDefault="00D70924" w:rsidP="00A61086">
            <w:pPr>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E90377">
              <w:rPr>
                <w:rFonts w:eastAsia="Calibri"/>
                <w:sz w:val="26"/>
                <w:szCs w:val="26"/>
              </w:rPr>
              <w:t>«</w:t>
            </w:r>
            <w:r w:rsidRPr="00016BAF">
              <w:rPr>
                <w:rFonts w:eastAsia="Calibri"/>
                <w:sz w:val="26"/>
                <w:szCs w:val="26"/>
              </w:rPr>
              <w:t>О внесении изменений в государственную программу Московской области «Формирование современной комфортной городской среды» на 2018-2022 годы</w:t>
            </w:r>
            <w:r>
              <w:rPr>
                <w:rFonts w:eastAsia="Calibri"/>
                <w:sz w:val="26"/>
                <w:szCs w:val="26"/>
              </w:rPr>
              <w:t>» на 2018-2024</w:t>
            </w:r>
            <w:r w:rsidRPr="00E90377">
              <w:rPr>
                <w:rFonts w:eastAsia="Calibri"/>
                <w:sz w:val="26"/>
                <w:szCs w:val="26"/>
              </w:rPr>
              <w:t xml:space="preserve"> годы»</w:t>
            </w:r>
            <w:r>
              <w:rPr>
                <w:rFonts w:eastAsia="Calibri"/>
                <w:sz w:val="26"/>
                <w:szCs w:val="26"/>
              </w:rPr>
              <w:t xml:space="preserve">, </w:t>
            </w:r>
            <w:r>
              <w:rPr>
                <w:color w:val="000000" w:themeColor="text1"/>
                <w:sz w:val="28"/>
                <w:szCs w:val="28"/>
              </w:rPr>
              <w:t xml:space="preserve">утвержденную </w:t>
            </w:r>
            <w:r w:rsidR="00CF2749">
              <w:rPr>
                <w:color w:val="000000" w:themeColor="text1"/>
                <w:sz w:val="28"/>
                <w:szCs w:val="28"/>
              </w:rPr>
              <w:t>постановлени</w:t>
            </w:r>
            <w:r w:rsidR="00A61086">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016BAF">
              <w:rPr>
                <w:color w:val="000000" w:themeColor="text1"/>
                <w:sz w:val="28"/>
                <w:szCs w:val="28"/>
              </w:rPr>
              <w:t>25.10.2016 № 788/39</w:t>
            </w:r>
          </w:p>
        </w:tc>
      </w:tr>
      <w:tr w:rsidR="00327866" w:rsidRPr="00E90377" w:rsidTr="00F2541C">
        <w:trPr>
          <w:trHeight w:val="403"/>
        </w:trPr>
        <w:tc>
          <w:tcPr>
            <w:tcW w:w="5387" w:type="dxa"/>
          </w:tcPr>
          <w:p w:rsidR="00327866" w:rsidRPr="00E90377" w:rsidRDefault="00327866" w:rsidP="00A271D6">
            <w:pPr>
              <w:autoSpaceDE w:val="0"/>
              <w:autoSpaceDN w:val="0"/>
              <w:adjustRightInd w:val="0"/>
              <w:ind w:firstLine="317"/>
              <w:jc w:val="both"/>
              <w:rPr>
                <w:sz w:val="26"/>
                <w:szCs w:val="26"/>
              </w:rPr>
            </w:pPr>
            <w:r w:rsidRPr="00E90377">
              <w:rPr>
                <w:sz w:val="26"/>
                <w:szCs w:val="26"/>
              </w:rPr>
              <w:lastRenderedPageBreak/>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в форме дотаций</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предоставляются бюджетам муниципальных районов Московской области, в объеме субсидий, поступающих в бюджет Московской области из бюджетов поселений, входящих в состав соответствующих муниципальных районов Московской области, при условии заключения соглашений </w:t>
            </w:r>
            <w:proofErr w:type="spellStart"/>
            <w:r w:rsidRPr="00E90377">
              <w:rPr>
                <w:sz w:val="26"/>
                <w:szCs w:val="26"/>
              </w:rPr>
              <w:t>c</w:t>
            </w:r>
            <w:proofErr w:type="spellEnd"/>
            <w:r w:rsidRPr="00E90377">
              <w:rPr>
                <w:sz w:val="26"/>
                <w:szCs w:val="26"/>
              </w:rPr>
              <w:t xml:space="preserve"> центральным исполнительным органом государственной власти Московской области, осуществляющим исполнительно-распорядительную деятельность в сферах экономики, стратегического планирования, финансовой, бюджетной, кредитной и налоговой сферах</w:t>
            </w:r>
          </w:p>
        </w:tc>
      </w:tr>
      <w:tr w:rsidR="00327866" w:rsidRPr="00E90377" w:rsidTr="00F2541C">
        <w:trPr>
          <w:trHeight w:val="403"/>
        </w:trPr>
        <w:tc>
          <w:tcPr>
            <w:tcW w:w="5387" w:type="dxa"/>
          </w:tcPr>
          <w:p w:rsidR="00327866" w:rsidRPr="00E90377" w:rsidRDefault="00327866" w:rsidP="00977480">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поддержку отрасли культуры (не распределена)</w:t>
            </w:r>
          </w:p>
        </w:tc>
        <w:tc>
          <w:tcPr>
            <w:tcW w:w="5670" w:type="dxa"/>
          </w:tcPr>
          <w:p w:rsidR="00327866" w:rsidRPr="00E90377" w:rsidRDefault="00327866" w:rsidP="00D70472">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предусмотрены проектом </w:t>
            </w:r>
            <w:r w:rsidR="003B693D">
              <w:rPr>
                <w:sz w:val="26"/>
                <w:szCs w:val="26"/>
              </w:rPr>
              <w:t>парафированного соглашения между Министерством культуры РФ и Правительством Московской области</w:t>
            </w:r>
          </w:p>
        </w:tc>
      </w:tr>
      <w:tr w:rsidR="00327866" w:rsidRPr="00E90377" w:rsidTr="00F2541C">
        <w:trPr>
          <w:trHeight w:val="403"/>
        </w:trPr>
        <w:tc>
          <w:tcPr>
            <w:tcW w:w="5387" w:type="dxa"/>
            <w:tcBorders>
              <w:top w:val="single" w:sz="4" w:space="0" w:color="auto"/>
              <w:left w:val="single" w:sz="4" w:space="0" w:color="auto"/>
              <w:bottom w:val="single" w:sz="4" w:space="0" w:color="auto"/>
              <w:right w:val="single" w:sz="4" w:space="0" w:color="auto"/>
            </w:tcBorders>
          </w:tcPr>
          <w:p w:rsidR="00327866" w:rsidRPr="00E90377" w:rsidRDefault="00327866" w:rsidP="00D13233">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оснащение оборудованием многофункциональных образовательных центров</w:t>
            </w:r>
          </w:p>
        </w:tc>
        <w:tc>
          <w:tcPr>
            <w:tcW w:w="5670" w:type="dxa"/>
            <w:tcBorders>
              <w:top w:val="single" w:sz="4" w:space="0" w:color="auto"/>
              <w:left w:val="single" w:sz="4" w:space="0" w:color="auto"/>
              <w:bottom w:val="single" w:sz="4" w:space="0" w:color="auto"/>
              <w:right w:val="single" w:sz="4" w:space="0" w:color="auto"/>
            </w:tcBorders>
          </w:tcPr>
          <w:p w:rsidR="00327866" w:rsidRPr="00E90377" w:rsidRDefault="003B693D" w:rsidP="009A423E">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9A423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Borders>
              <w:top w:val="single" w:sz="4" w:space="0" w:color="auto"/>
              <w:left w:val="single" w:sz="4" w:space="0" w:color="auto"/>
              <w:bottom w:val="single" w:sz="4" w:space="0" w:color="auto"/>
              <w:right w:val="single" w:sz="4" w:space="0" w:color="auto"/>
            </w:tcBorders>
          </w:tcPr>
          <w:p w:rsidR="00327866" w:rsidRPr="00E90377" w:rsidRDefault="00327866" w:rsidP="00B61046">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проведение капитального ремонта в муниципальных общеобразовательных организациях в Московской области</w:t>
            </w:r>
          </w:p>
        </w:tc>
        <w:tc>
          <w:tcPr>
            <w:tcW w:w="5670" w:type="dxa"/>
            <w:tcBorders>
              <w:top w:val="single" w:sz="4" w:space="0" w:color="auto"/>
              <w:left w:val="single" w:sz="4" w:space="0" w:color="auto"/>
              <w:bottom w:val="single" w:sz="4" w:space="0" w:color="auto"/>
              <w:right w:val="single" w:sz="4" w:space="0" w:color="auto"/>
            </w:tcBorders>
          </w:tcPr>
          <w:p w:rsidR="00327866" w:rsidRPr="00E90377" w:rsidRDefault="003B693D" w:rsidP="009A423E">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F2541C">
              <w:rPr>
                <w:color w:val="000000" w:themeColor="text1"/>
                <w:sz w:val="28"/>
                <w:szCs w:val="28"/>
              </w:rPr>
              <w:t>«О внесении изменений в государственную программу Московской области «Образование Подмосковья» на 2017-2025 годы»</w:t>
            </w:r>
            <w:r>
              <w:rPr>
                <w:color w:val="000000" w:themeColor="text1"/>
                <w:sz w:val="28"/>
                <w:szCs w:val="28"/>
              </w:rPr>
              <w:t xml:space="preserve">, утвержденную </w:t>
            </w:r>
            <w:r w:rsidR="00CF2749">
              <w:rPr>
                <w:sz w:val="28"/>
                <w:szCs w:val="28"/>
              </w:rPr>
              <w:t>постановлени</w:t>
            </w:r>
            <w:r w:rsidR="009A423E">
              <w:rPr>
                <w:sz w:val="28"/>
                <w:szCs w:val="28"/>
              </w:rPr>
              <w:t>е</w:t>
            </w:r>
            <w:r>
              <w:rPr>
                <w:sz w:val="28"/>
                <w:szCs w:val="28"/>
              </w:rPr>
              <w:t>м Правительства Московской области от 25.10.2016 № 784/39</w:t>
            </w:r>
          </w:p>
        </w:tc>
      </w:tr>
      <w:tr w:rsidR="00327866" w:rsidRPr="00E90377" w:rsidTr="00F2541C">
        <w:trPr>
          <w:trHeight w:val="403"/>
        </w:trPr>
        <w:tc>
          <w:tcPr>
            <w:tcW w:w="5387" w:type="dxa"/>
            <w:tcBorders>
              <w:top w:val="single" w:sz="4" w:space="0" w:color="auto"/>
              <w:left w:val="single" w:sz="4" w:space="0" w:color="auto"/>
              <w:bottom w:val="single" w:sz="4" w:space="0" w:color="auto"/>
              <w:right w:val="single" w:sz="4" w:space="0" w:color="auto"/>
            </w:tcBorders>
          </w:tcPr>
          <w:p w:rsidR="00327866" w:rsidRPr="00E90377" w:rsidRDefault="00327866" w:rsidP="00D13233">
            <w:pPr>
              <w:autoSpaceDE w:val="0"/>
              <w:autoSpaceDN w:val="0"/>
              <w:adjustRightInd w:val="0"/>
              <w:ind w:firstLine="317"/>
              <w:jc w:val="both"/>
              <w:rPr>
                <w:sz w:val="26"/>
                <w:szCs w:val="26"/>
              </w:rPr>
            </w:pPr>
            <w:r w:rsidRPr="00E90377">
              <w:rPr>
                <w:sz w:val="26"/>
                <w:szCs w:val="26"/>
              </w:rPr>
              <w:t xml:space="preserve">Иные межбюджетные </w:t>
            </w:r>
            <w:proofErr w:type="spellStart"/>
            <w:r w:rsidRPr="00E90377">
              <w:rPr>
                <w:sz w:val="26"/>
                <w:szCs w:val="26"/>
              </w:rPr>
              <w:t>тран</w:t>
            </w:r>
            <w:proofErr w:type="gramStart"/>
            <w:r w:rsidRPr="00E90377">
              <w:rPr>
                <w:sz w:val="26"/>
                <w:szCs w:val="26"/>
              </w:rPr>
              <w:t>c</w:t>
            </w:r>
            <w:proofErr w:type="gramEnd"/>
            <w:r w:rsidRPr="00E90377">
              <w:rPr>
                <w:sz w:val="26"/>
                <w:szCs w:val="26"/>
              </w:rPr>
              <w:t>ферты</w:t>
            </w:r>
            <w:proofErr w:type="spellEnd"/>
            <w:r w:rsidRPr="00E90377">
              <w:rPr>
                <w:sz w:val="26"/>
                <w:szCs w:val="26"/>
              </w:rPr>
              <w:t xml:space="preserve"> на реализацию проектов государственно-частного партнерства в жилищно-коммунальном хозяйстве в сфере очистки сточных вод</w:t>
            </w:r>
          </w:p>
        </w:tc>
        <w:tc>
          <w:tcPr>
            <w:tcW w:w="5670" w:type="dxa"/>
            <w:tcBorders>
              <w:top w:val="single" w:sz="4" w:space="0" w:color="auto"/>
              <w:left w:val="single" w:sz="4" w:space="0" w:color="auto"/>
              <w:bottom w:val="single" w:sz="4" w:space="0" w:color="auto"/>
              <w:right w:val="single" w:sz="4" w:space="0" w:color="auto"/>
            </w:tcBorders>
          </w:tcPr>
          <w:p w:rsidR="00327866" w:rsidRPr="00E90377" w:rsidRDefault="00E36504" w:rsidP="009064B7">
            <w:pPr>
              <w:autoSpaceDE w:val="0"/>
              <w:autoSpaceDN w:val="0"/>
              <w:adjustRightInd w:val="0"/>
              <w:ind w:firstLine="317"/>
              <w:jc w:val="both"/>
              <w:rPr>
                <w:sz w:val="26"/>
                <w:szCs w:val="26"/>
              </w:rPr>
            </w:pPr>
            <w:r>
              <w:rPr>
                <w:color w:val="000000" w:themeColor="text1"/>
                <w:sz w:val="28"/>
                <w:szCs w:val="28"/>
              </w:rPr>
              <w:t xml:space="preserve">Проект </w:t>
            </w:r>
            <w:r w:rsidR="00CF2749">
              <w:rPr>
                <w:color w:val="000000" w:themeColor="text1"/>
                <w:sz w:val="28"/>
                <w:szCs w:val="28"/>
              </w:rPr>
              <w:t>постановления</w:t>
            </w:r>
            <w:r>
              <w:rPr>
                <w:color w:val="000000" w:themeColor="text1"/>
                <w:sz w:val="28"/>
                <w:szCs w:val="28"/>
              </w:rPr>
              <w:t xml:space="preserve"> Правительства Московской области «</w:t>
            </w:r>
            <w:r w:rsidRPr="0041717F">
              <w:rPr>
                <w:color w:val="000000" w:themeColor="text1"/>
                <w:sz w:val="28"/>
                <w:szCs w:val="28"/>
              </w:rPr>
              <w:t>О внесении изменений в государственную программу Московской области «</w:t>
            </w:r>
            <w:r w:rsidRPr="00F569CD">
              <w:rPr>
                <w:color w:val="000000" w:themeColor="text1"/>
                <w:sz w:val="28"/>
                <w:szCs w:val="28"/>
              </w:rPr>
              <w:t xml:space="preserve">Развитие инженерной инфраструктуры и </w:t>
            </w:r>
            <w:proofErr w:type="spellStart"/>
            <w:r w:rsidRPr="00F569CD">
              <w:rPr>
                <w:color w:val="000000" w:themeColor="text1"/>
                <w:sz w:val="28"/>
                <w:szCs w:val="28"/>
              </w:rPr>
              <w:t>энергоэффективности</w:t>
            </w:r>
            <w:proofErr w:type="spellEnd"/>
            <w:r w:rsidRPr="00F569CD">
              <w:rPr>
                <w:color w:val="000000" w:themeColor="text1"/>
                <w:sz w:val="28"/>
                <w:szCs w:val="28"/>
              </w:rPr>
              <w:t>» на 2018-2022 годы</w:t>
            </w:r>
            <w:r>
              <w:rPr>
                <w:color w:val="000000" w:themeColor="text1"/>
                <w:sz w:val="28"/>
                <w:szCs w:val="28"/>
              </w:rPr>
              <w:t xml:space="preserve">», утвержденную </w:t>
            </w:r>
            <w:r w:rsidR="00CF2749">
              <w:rPr>
                <w:color w:val="000000" w:themeColor="text1"/>
                <w:sz w:val="28"/>
                <w:szCs w:val="28"/>
              </w:rPr>
              <w:t>постановлени</w:t>
            </w:r>
            <w:r w:rsidR="009064B7">
              <w:rPr>
                <w:color w:val="000000" w:themeColor="text1"/>
                <w:sz w:val="28"/>
                <w:szCs w:val="28"/>
              </w:rPr>
              <w:t>е</w:t>
            </w:r>
            <w:r>
              <w:rPr>
                <w:color w:val="000000" w:themeColor="text1"/>
                <w:sz w:val="28"/>
                <w:szCs w:val="28"/>
              </w:rPr>
              <w:t>м</w:t>
            </w:r>
            <w:r w:rsidRPr="0041717F">
              <w:rPr>
                <w:color w:val="000000" w:themeColor="text1"/>
                <w:sz w:val="28"/>
                <w:szCs w:val="28"/>
              </w:rPr>
              <w:t xml:space="preserve"> Правительства Московской области от  </w:t>
            </w:r>
            <w:r w:rsidRPr="00F569CD">
              <w:rPr>
                <w:color w:val="000000" w:themeColor="text1"/>
                <w:sz w:val="28"/>
                <w:szCs w:val="28"/>
              </w:rPr>
              <w:t>17.10.2017 № 863/38</w:t>
            </w:r>
          </w:p>
        </w:tc>
      </w:tr>
    </w:tbl>
    <w:p w:rsidR="0059639C" w:rsidRPr="00E90377" w:rsidRDefault="0059639C" w:rsidP="00D966B8">
      <w:pPr>
        <w:pStyle w:val="a7"/>
        <w:ind w:left="0"/>
        <w:jc w:val="both"/>
      </w:pPr>
    </w:p>
    <w:p w:rsidR="00633D14" w:rsidRPr="00E90377" w:rsidRDefault="00633D14" w:rsidP="003C5698">
      <w:pPr>
        <w:pStyle w:val="a7"/>
        <w:tabs>
          <w:tab w:val="left" w:pos="10488"/>
        </w:tabs>
        <w:ind w:left="0" w:right="-2"/>
        <w:jc w:val="both"/>
        <w:rPr>
          <w:sz w:val="32"/>
          <w:szCs w:val="32"/>
        </w:rPr>
      </w:pPr>
      <w:r w:rsidRPr="00E90377">
        <w:rPr>
          <w:sz w:val="32"/>
          <w:szCs w:val="32"/>
        </w:rPr>
        <w:t>*Методики и расчеты распределения межбюджетных трансфертов бюджетам муниципальных образований Московской области на 201</w:t>
      </w:r>
      <w:r w:rsidR="0051524B" w:rsidRPr="00E90377">
        <w:rPr>
          <w:sz w:val="32"/>
          <w:szCs w:val="32"/>
        </w:rPr>
        <w:t>9</w:t>
      </w:r>
      <w:r w:rsidRPr="00E90377">
        <w:rPr>
          <w:sz w:val="32"/>
          <w:szCs w:val="32"/>
        </w:rPr>
        <w:t xml:space="preserve"> год и на плановый период 20</w:t>
      </w:r>
      <w:r w:rsidR="0051524B" w:rsidRPr="00E90377">
        <w:rPr>
          <w:sz w:val="32"/>
          <w:szCs w:val="32"/>
        </w:rPr>
        <w:t>20</w:t>
      </w:r>
      <w:r w:rsidRPr="00E90377">
        <w:rPr>
          <w:sz w:val="32"/>
          <w:szCs w:val="32"/>
        </w:rPr>
        <w:t xml:space="preserve"> и 202</w:t>
      </w:r>
      <w:r w:rsidR="0051524B" w:rsidRPr="00E90377">
        <w:rPr>
          <w:sz w:val="32"/>
          <w:szCs w:val="32"/>
        </w:rPr>
        <w:t>1</w:t>
      </w:r>
      <w:r w:rsidRPr="00E90377">
        <w:rPr>
          <w:sz w:val="32"/>
          <w:szCs w:val="32"/>
        </w:rPr>
        <w:t xml:space="preserve"> годов размещены на портале «Открытый бюджет» Московской области в разделе «Доступный бюджет» в подразделе «Проект закона о бюджете МО»</w:t>
      </w:r>
      <w:r w:rsidR="009B1FD2" w:rsidRPr="00E90377">
        <w:rPr>
          <w:sz w:val="32"/>
          <w:szCs w:val="32"/>
        </w:rPr>
        <w:t xml:space="preserve"> во вкладке </w:t>
      </w:r>
      <w:r w:rsidR="00F17430" w:rsidRPr="00E90377">
        <w:rPr>
          <w:sz w:val="32"/>
          <w:szCs w:val="32"/>
        </w:rPr>
        <w:t>«</w:t>
      </w:r>
      <w:r w:rsidR="009B1FD2" w:rsidRPr="00E90377">
        <w:rPr>
          <w:sz w:val="32"/>
          <w:szCs w:val="32"/>
        </w:rPr>
        <w:t>201</w:t>
      </w:r>
      <w:r w:rsidR="00F86E09" w:rsidRPr="00E90377">
        <w:rPr>
          <w:sz w:val="32"/>
          <w:szCs w:val="32"/>
        </w:rPr>
        <w:t>9</w:t>
      </w:r>
      <w:r w:rsidR="009B1FD2" w:rsidRPr="00E90377">
        <w:rPr>
          <w:sz w:val="32"/>
          <w:szCs w:val="32"/>
        </w:rPr>
        <w:t xml:space="preserve"> год</w:t>
      </w:r>
      <w:r w:rsidR="00F17430" w:rsidRPr="00E90377">
        <w:rPr>
          <w:sz w:val="32"/>
          <w:szCs w:val="32"/>
        </w:rPr>
        <w:t>»</w:t>
      </w:r>
      <w:r w:rsidRPr="00E90377">
        <w:rPr>
          <w:sz w:val="32"/>
          <w:szCs w:val="32"/>
        </w:rPr>
        <w:t>.</w:t>
      </w:r>
    </w:p>
    <w:p w:rsidR="005553EE" w:rsidRPr="00E90377" w:rsidRDefault="005553EE" w:rsidP="00633D14">
      <w:pPr>
        <w:autoSpaceDE w:val="0"/>
        <w:autoSpaceDN w:val="0"/>
        <w:adjustRightInd w:val="0"/>
        <w:jc w:val="both"/>
      </w:pPr>
    </w:p>
    <w:sectPr w:rsidR="005553EE" w:rsidRPr="00E90377" w:rsidSect="00013765">
      <w:headerReference w:type="even" r:id="rId9"/>
      <w:headerReference w:type="default" r:id="rId10"/>
      <w:pgSz w:w="11906" w:h="16838"/>
      <w:pgMar w:top="851" w:right="567" w:bottom="73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924" w:rsidRDefault="00D70924" w:rsidP="00D351AE">
      <w:pPr>
        <w:pStyle w:val="3"/>
      </w:pPr>
      <w:r>
        <w:separator/>
      </w:r>
    </w:p>
  </w:endnote>
  <w:endnote w:type="continuationSeparator" w:id="0">
    <w:p w:rsidR="00D70924" w:rsidRDefault="00D70924" w:rsidP="00D351AE">
      <w:pPr>
        <w:pStyle w:val="3"/>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924" w:rsidRDefault="00D70924" w:rsidP="00D351AE">
      <w:pPr>
        <w:pStyle w:val="3"/>
      </w:pPr>
      <w:r>
        <w:separator/>
      </w:r>
    </w:p>
  </w:footnote>
  <w:footnote w:type="continuationSeparator" w:id="0">
    <w:p w:rsidR="00D70924" w:rsidRDefault="00D70924" w:rsidP="00D351AE">
      <w:pPr>
        <w:pStyle w:val="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924" w:rsidRDefault="009D05F0" w:rsidP="00D351AE">
    <w:pPr>
      <w:pStyle w:val="a5"/>
      <w:framePr w:wrap="around" w:vAnchor="text" w:hAnchor="margin" w:xAlign="center" w:y="1"/>
      <w:rPr>
        <w:rStyle w:val="a6"/>
      </w:rPr>
    </w:pPr>
    <w:r>
      <w:rPr>
        <w:rStyle w:val="a6"/>
      </w:rPr>
      <w:fldChar w:fldCharType="begin"/>
    </w:r>
    <w:r w:rsidR="00D70924">
      <w:rPr>
        <w:rStyle w:val="a6"/>
      </w:rPr>
      <w:instrText xml:space="preserve">PAGE  </w:instrText>
    </w:r>
    <w:r>
      <w:rPr>
        <w:rStyle w:val="a6"/>
      </w:rPr>
      <w:fldChar w:fldCharType="end"/>
    </w:r>
  </w:p>
  <w:p w:rsidR="00D70924" w:rsidRDefault="00D7092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924" w:rsidRDefault="009D05F0" w:rsidP="00D351AE">
    <w:pPr>
      <w:pStyle w:val="a5"/>
      <w:framePr w:wrap="around" w:vAnchor="text" w:hAnchor="margin" w:xAlign="center" w:y="1"/>
      <w:rPr>
        <w:rStyle w:val="a6"/>
      </w:rPr>
    </w:pPr>
    <w:r>
      <w:rPr>
        <w:rStyle w:val="a6"/>
      </w:rPr>
      <w:fldChar w:fldCharType="begin"/>
    </w:r>
    <w:r w:rsidR="00D70924">
      <w:rPr>
        <w:rStyle w:val="a6"/>
      </w:rPr>
      <w:instrText xml:space="preserve">PAGE  </w:instrText>
    </w:r>
    <w:r>
      <w:rPr>
        <w:rStyle w:val="a6"/>
      </w:rPr>
      <w:fldChar w:fldCharType="separate"/>
    </w:r>
    <w:r w:rsidR="007D4F3E">
      <w:rPr>
        <w:rStyle w:val="a6"/>
        <w:noProof/>
      </w:rPr>
      <w:t>2</w:t>
    </w:r>
    <w:r>
      <w:rPr>
        <w:rStyle w:val="a6"/>
      </w:rPr>
      <w:fldChar w:fldCharType="end"/>
    </w:r>
  </w:p>
  <w:p w:rsidR="00D70924" w:rsidRDefault="00D7092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0788"/>
    <w:multiLevelType w:val="hybridMultilevel"/>
    <w:tmpl w:val="90F6CBA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7C20AB"/>
    <w:multiLevelType w:val="hybridMultilevel"/>
    <w:tmpl w:val="FF3AD97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930D2A"/>
    <w:multiLevelType w:val="hybridMultilevel"/>
    <w:tmpl w:val="50F8B87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5D41AC"/>
    <w:rsid w:val="000013FC"/>
    <w:rsid w:val="00002FDE"/>
    <w:rsid w:val="0000301F"/>
    <w:rsid w:val="00003D54"/>
    <w:rsid w:val="00005F00"/>
    <w:rsid w:val="000067FE"/>
    <w:rsid w:val="00013765"/>
    <w:rsid w:val="00016BAF"/>
    <w:rsid w:val="00016F3B"/>
    <w:rsid w:val="000206A1"/>
    <w:rsid w:val="00020949"/>
    <w:rsid w:val="00022327"/>
    <w:rsid w:val="00026155"/>
    <w:rsid w:val="00040E43"/>
    <w:rsid w:val="0004460A"/>
    <w:rsid w:val="00045E90"/>
    <w:rsid w:val="0004781E"/>
    <w:rsid w:val="00051713"/>
    <w:rsid w:val="00052149"/>
    <w:rsid w:val="00052C76"/>
    <w:rsid w:val="00053EF3"/>
    <w:rsid w:val="00057741"/>
    <w:rsid w:val="000727D9"/>
    <w:rsid w:val="000778E3"/>
    <w:rsid w:val="00080C63"/>
    <w:rsid w:val="00080CB1"/>
    <w:rsid w:val="00081FBD"/>
    <w:rsid w:val="00082FFC"/>
    <w:rsid w:val="0008503F"/>
    <w:rsid w:val="00085DAD"/>
    <w:rsid w:val="0008698E"/>
    <w:rsid w:val="00086BDA"/>
    <w:rsid w:val="00092F70"/>
    <w:rsid w:val="0009769C"/>
    <w:rsid w:val="00097A21"/>
    <w:rsid w:val="000A0C15"/>
    <w:rsid w:val="000A24A1"/>
    <w:rsid w:val="000A3446"/>
    <w:rsid w:val="000B2CF0"/>
    <w:rsid w:val="000C2DEC"/>
    <w:rsid w:val="000C3F2D"/>
    <w:rsid w:val="000C60FE"/>
    <w:rsid w:val="000C718F"/>
    <w:rsid w:val="000E1483"/>
    <w:rsid w:val="000E22D5"/>
    <w:rsid w:val="000E4936"/>
    <w:rsid w:val="000E5ACA"/>
    <w:rsid w:val="000F15C8"/>
    <w:rsid w:val="000F25EB"/>
    <w:rsid w:val="0010288F"/>
    <w:rsid w:val="00112616"/>
    <w:rsid w:val="00117C07"/>
    <w:rsid w:val="00127933"/>
    <w:rsid w:val="001327B5"/>
    <w:rsid w:val="001374B4"/>
    <w:rsid w:val="001375A6"/>
    <w:rsid w:val="0014231C"/>
    <w:rsid w:val="00152ADD"/>
    <w:rsid w:val="00153727"/>
    <w:rsid w:val="001606D5"/>
    <w:rsid w:val="00162EF7"/>
    <w:rsid w:val="00163F20"/>
    <w:rsid w:val="00170791"/>
    <w:rsid w:val="001802F9"/>
    <w:rsid w:val="0018541E"/>
    <w:rsid w:val="00187E1D"/>
    <w:rsid w:val="00191A88"/>
    <w:rsid w:val="00193404"/>
    <w:rsid w:val="001B2BB2"/>
    <w:rsid w:val="001B4565"/>
    <w:rsid w:val="001C3047"/>
    <w:rsid w:val="001C7AB2"/>
    <w:rsid w:val="001D06DD"/>
    <w:rsid w:val="001D3F0C"/>
    <w:rsid w:val="001E0E5D"/>
    <w:rsid w:val="001E35F0"/>
    <w:rsid w:val="001E7C7D"/>
    <w:rsid w:val="001F23D6"/>
    <w:rsid w:val="001F2F3C"/>
    <w:rsid w:val="001F55DA"/>
    <w:rsid w:val="001F618C"/>
    <w:rsid w:val="001F6ADD"/>
    <w:rsid w:val="00205D86"/>
    <w:rsid w:val="0021634D"/>
    <w:rsid w:val="0021756B"/>
    <w:rsid w:val="00217DCE"/>
    <w:rsid w:val="00217EB8"/>
    <w:rsid w:val="0022438F"/>
    <w:rsid w:val="002267C8"/>
    <w:rsid w:val="00230223"/>
    <w:rsid w:val="0023140B"/>
    <w:rsid w:val="00234840"/>
    <w:rsid w:val="00240784"/>
    <w:rsid w:val="002459B9"/>
    <w:rsid w:val="00251567"/>
    <w:rsid w:val="00251E40"/>
    <w:rsid w:val="00256064"/>
    <w:rsid w:val="00267FDE"/>
    <w:rsid w:val="002733D3"/>
    <w:rsid w:val="0027460A"/>
    <w:rsid w:val="00276CE2"/>
    <w:rsid w:val="0028067A"/>
    <w:rsid w:val="00280CEE"/>
    <w:rsid w:val="00283C40"/>
    <w:rsid w:val="002863CC"/>
    <w:rsid w:val="0029011A"/>
    <w:rsid w:val="002922C2"/>
    <w:rsid w:val="0029237D"/>
    <w:rsid w:val="00292513"/>
    <w:rsid w:val="00292DD7"/>
    <w:rsid w:val="00292EFA"/>
    <w:rsid w:val="0029539F"/>
    <w:rsid w:val="00297750"/>
    <w:rsid w:val="002A1F76"/>
    <w:rsid w:val="002A5D5D"/>
    <w:rsid w:val="002A5E12"/>
    <w:rsid w:val="002A7874"/>
    <w:rsid w:val="002B0870"/>
    <w:rsid w:val="002B1F8B"/>
    <w:rsid w:val="002B4F0D"/>
    <w:rsid w:val="002C2519"/>
    <w:rsid w:val="002D1317"/>
    <w:rsid w:val="002D1841"/>
    <w:rsid w:val="002D3F2A"/>
    <w:rsid w:val="002D40DF"/>
    <w:rsid w:val="002D51FC"/>
    <w:rsid w:val="002E0379"/>
    <w:rsid w:val="002E4585"/>
    <w:rsid w:val="002E575C"/>
    <w:rsid w:val="002E6CFC"/>
    <w:rsid w:val="002F1171"/>
    <w:rsid w:val="002F3264"/>
    <w:rsid w:val="002F5A91"/>
    <w:rsid w:val="002F6E3C"/>
    <w:rsid w:val="00301DD9"/>
    <w:rsid w:val="0031016F"/>
    <w:rsid w:val="00312C05"/>
    <w:rsid w:val="0031351F"/>
    <w:rsid w:val="00314306"/>
    <w:rsid w:val="00314FB2"/>
    <w:rsid w:val="00316084"/>
    <w:rsid w:val="003170B8"/>
    <w:rsid w:val="003230AF"/>
    <w:rsid w:val="00324B87"/>
    <w:rsid w:val="00326926"/>
    <w:rsid w:val="00327822"/>
    <w:rsid w:val="00327866"/>
    <w:rsid w:val="00330492"/>
    <w:rsid w:val="00332348"/>
    <w:rsid w:val="003339AC"/>
    <w:rsid w:val="00350271"/>
    <w:rsid w:val="00354338"/>
    <w:rsid w:val="00357DDD"/>
    <w:rsid w:val="00366E33"/>
    <w:rsid w:val="003746DD"/>
    <w:rsid w:val="00376354"/>
    <w:rsid w:val="00377A09"/>
    <w:rsid w:val="00383630"/>
    <w:rsid w:val="0038366D"/>
    <w:rsid w:val="00385026"/>
    <w:rsid w:val="00390E2D"/>
    <w:rsid w:val="003918C7"/>
    <w:rsid w:val="003A1658"/>
    <w:rsid w:val="003A26CB"/>
    <w:rsid w:val="003B15D2"/>
    <w:rsid w:val="003B693D"/>
    <w:rsid w:val="003B754D"/>
    <w:rsid w:val="003B7D1B"/>
    <w:rsid w:val="003B7F1B"/>
    <w:rsid w:val="003C00C9"/>
    <w:rsid w:val="003C356E"/>
    <w:rsid w:val="003C5698"/>
    <w:rsid w:val="003C6BA1"/>
    <w:rsid w:val="003D0CAA"/>
    <w:rsid w:val="003D2045"/>
    <w:rsid w:val="003D2F0E"/>
    <w:rsid w:val="003E13E0"/>
    <w:rsid w:val="003F1D44"/>
    <w:rsid w:val="003F2CAA"/>
    <w:rsid w:val="003F79B7"/>
    <w:rsid w:val="004051D5"/>
    <w:rsid w:val="00405976"/>
    <w:rsid w:val="00410E05"/>
    <w:rsid w:val="004134F1"/>
    <w:rsid w:val="00415612"/>
    <w:rsid w:val="0041717F"/>
    <w:rsid w:val="00423066"/>
    <w:rsid w:val="00433646"/>
    <w:rsid w:val="00440A9F"/>
    <w:rsid w:val="00441188"/>
    <w:rsid w:val="004436A0"/>
    <w:rsid w:val="004439DE"/>
    <w:rsid w:val="00445E2A"/>
    <w:rsid w:val="00447E31"/>
    <w:rsid w:val="00455172"/>
    <w:rsid w:val="004558DF"/>
    <w:rsid w:val="004574B7"/>
    <w:rsid w:val="00457D90"/>
    <w:rsid w:val="00465C2B"/>
    <w:rsid w:val="00467DC3"/>
    <w:rsid w:val="00475146"/>
    <w:rsid w:val="00475354"/>
    <w:rsid w:val="00475526"/>
    <w:rsid w:val="00480D2C"/>
    <w:rsid w:val="004816EC"/>
    <w:rsid w:val="00490DBF"/>
    <w:rsid w:val="00491798"/>
    <w:rsid w:val="00495E3B"/>
    <w:rsid w:val="00497BA9"/>
    <w:rsid w:val="004A0466"/>
    <w:rsid w:val="004A6C4B"/>
    <w:rsid w:val="004A7977"/>
    <w:rsid w:val="004B0400"/>
    <w:rsid w:val="004B2E40"/>
    <w:rsid w:val="004B40DF"/>
    <w:rsid w:val="004B5EB9"/>
    <w:rsid w:val="004C3597"/>
    <w:rsid w:val="004C4BCE"/>
    <w:rsid w:val="004C5AC7"/>
    <w:rsid w:val="004D328D"/>
    <w:rsid w:val="004D7157"/>
    <w:rsid w:val="004E2D5F"/>
    <w:rsid w:val="004E348B"/>
    <w:rsid w:val="004E3CF7"/>
    <w:rsid w:val="004E51E4"/>
    <w:rsid w:val="004E5888"/>
    <w:rsid w:val="004E67C6"/>
    <w:rsid w:val="004F1B11"/>
    <w:rsid w:val="004F56AE"/>
    <w:rsid w:val="004F5AD2"/>
    <w:rsid w:val="004F69D3"/>
    <w:rsid w:val="004F6FC7"/>
    <w:rsid w:val="004F717C"/>
    <w:rsid w:val="00500F3D"/>
    <w:rsid w:val="00503101"/>
    <w:rsid w:val="005050F3"/>
    <w:rsid w:val="00506069"/>
    <w:rsid w:val="0050683A"/>
    <w:rsid w:val="00513D00"/>
    <w:rsid w:val="0051524B"/>
    <w:rsid w:val="00517925"/>
    <w:rsid w:val="00521303"/>
    <w:rsid w:val="005331F9"/>
    <w:rsid w:val="00533B32"/>
    <w:rsid w:val="005343DA"/>
    <w:rsid w:val="0054093E"/>
    <w:rsid w:val="00544719"/>
    <w:rsid w:val="00547FF3"/>
    <w:rsid w:val="00555257"/>
    <w:rsid w:val="005553EE"/>
    <w:rsid w:val="005564C5"/>
    <w:rsid w:val="00560E55"/>
    <w:rsid w:val="00563F13"/>
    <w:rsid w:val="00573B20"/>
    <w:rsid w:val="0057585C"/>
    <w:rsid w:val="005808B5"/>
    <w:rsid w:val="00583861"/>
    <w:rsid w:val="0058531A"/>
    <w:rsid w:val="0058703B"/>
    <w:rsid w:val="00591286"/>
    <w:rsid w:val="0059639C"/>
    <w:rsid w:val="00597531"/>
    <w:rsid w:val="00597BD9"/>
    <w:rsid w:val="005A3108"/>
    <w:rsid w:val="005B66F0"/>
    <w:rsid w:val="005C3E31"/>
    <w:rsid w:val="005D254A"/>
    <w:rsid w:val="005D41AC"/>
    <w:rsid w:val="005D5ECF"/>
    <w:rsid w:val="005D7402"/>
    <w:rsid w:val="005D7E65"/>
    <w:rsid w:val="005E4209"/>
    <w:rsid w:val="005F1589"/>
    <w:rsid w:val="005F3F6B"/>
    <w:rsid w:val="005F4C24"/>
    <w:rsid w:val="005F5430"/>
    <w:rsid w:val="005F7C9E"/>
    <w:rsid w:val="005F7ED8"/>
    <w:rsid w:val="00601F65"/>
    <w:rsid w:val="00604C74"/>
    <w:rsid w:val="006054EC"/>
    <w:rsid w:val="00605860"/>
    <w:rsid w:val="00607C22"/>
    <w:rsid w:val="00611281"/>
    <w:rsid w:val="006122EE"/>
    <w:rsid w:val="006162B4"/>
    <w:rsid w:val="00621026"/>
    <w:rsid w:val="00621C1C"/>
    <w:rsid w:val="0062528C"/>
    <w:rsid w:val="0062554E"/>
    <w:rsid w:val="00627601"/>
    <w:rsid w:val="00633D14"/>
    <w:rsid w:val="00636F1A"/>
    <w:rsid w:val="006406C5"/>
    <w:rsid w:val="00644293"/>
    <w:rsid w:val="00644AE7"/>
    <w:rsid w:val="00644C7E"/>
    <w:rsid w:val="00653410"/>
    <w:rsid w:val="006557B6"/>
    <w:rsid w:val="006566F2"/>
    <w:rsid w:val="0065698F"/>
    <w:rsid w:val="0066060C"/>
    <w:rsid w:val="00663BDE"/>
    <w:rsid w:val="00663D94"/>
    <w:rsid w:val="00666B30"/>
    <w:rsid w:val="006671C9"/>
    <w:rsid w:val="0066779D"/>
    <w:rsid w:val="006677AD"/>
    <w:rsid w:val="006702ED"/>
    <w:rsid w:val="0067062E"/>
    <w:rsid w:val="006731FA"/>
    <w:rsid w:val="0068094D"/>
    <w:rsid w:val="00692100"/>
    <w:rsid w:val="00694A9E"/>
    <w:rsid w:val="00695F62"/>
    <w:rsid w:val="00697187"/>
    <w:rsid w:val="006A1C85"/>
    <w:rsid w:val="006A2481"/>
    <w:rsid w:val="006B300A"/>
    <w:rsid w:val="006B3268"/>
    <w:rsid w:val="006C09F0"/>
    <w:rsid w:val="006D4658"/>
    <w:rsid w:val="006D60CB"/>
    <w:rsid w:val="006D68BB"/>
    <w:rsid w:val="006E0E0A"/>
    <w:rsid w:val="006E405F"/>
    <w:rsid w:val="006E43D5"/>
    <w:rsid w:val="006F3564"/>
    <w:rsid w:val="00700077"/>
    <w:rsid w:val="00701890"/>
    <w:rsid w:val="007111A6"/>
    <w:rsid w:val="00711455"/>
    <w:rsid w:val="007157E1"/>
    <w:rsid w:val="00716102"/>
    <w:rsid w:val="00721F9C"/>
    <w:rsid w:val="00725807"/>
    <w:rsid w:val="0072661D"/>
    <w:rsid w:val="007268A0"/>
    <w:rsid w:val="0072695B"/>
    <w:rsid w:val="00726BD0"/>
    <w:rsid w:val="007303F2"/>
    <w:rsid w:val="007334E1"/>
    <w:rsid w:val="00746A39"/>
    <w:rsid w:val="007479C9"/>
    <w:rsid w:val="00752179"/>
    <w:rsid w:val="00753971"/>
    <w:rsid w:val="0075774A"/>
    <w:rsid w:val="00760254"/>
    <w:rsid w:val="00765616"/>
    <w:rsid w:val="007706C9"/>
    <w:rsid w:val="00774E8B"/>
    <w:rsid w:val="00776235"/>
    <w:rsid w:val="007853D7"/>
    <w:rsid w:val="00791DFF"/>
    <w:rsid w:val="007931ED"/>
    <w:rsid w:val="00795CC8"/>
    <w:rsid w:val="00795F5F"/>
    <w:rsid w:val="00796B38"/>
    <w:rsid w:val="007A006A"/>
    <w:rsid w:val="007A1483"/>
    <w:rsid w:val="007A3AFD"/>
    <w:rsid w:val="007A3D66"/>
    <w:rsid w:val="007A5833"/>
    <w:rsid w:val="007B31F9"/>
    <w:rsid w:val="007B57B4"/>
    <w:rsid w:val="007B62FA"/>
    <w:rsid w:val="007B7226"/>
    <w:rsid w:val="007C0F3B"/>
    <w:rsid w:val="007C2680"/>
    <w:rsid w:val="007D18D0"/>
    <w:rsid w:val="007D4F3E"/>
    <w:rsid w:val="007E4BB3"/>
    <w:rsid w:val="007F19DC"/>
    <w:rsid w:val="007F33BC"/>
    <w:rsid w:val="007F67AF"/>
    <w:rsid w:val="007F6C6C"/>
    <w:rsid w:val="007F7E4B"/>
    <w:rsid w:val="00800117"/>
    <w:rsid w:val="00804D86"/>
    <w:rsid w:val="00813193"/>
    <w:rsid w:val="0082208E"/>
    <w:rsid w:val="00823934"/>
    <w:rsid w:val="00823DA6"/>
    <w:rsid w:val="00825575"/>
    <w:rsid w:val="00835DF9"/>
    <w:rsid w:val="0083656E"/>
    <w:rsid w:val="0084083F"/>
    <w:rsid w:val="00842A68"/>
    <w:rsid w:val="008431E5"/>
    <w:rsid w:val="0085124E"/>
    <w:rsid w:val="00855416"/>
    <w:rsid w:val="008571B3"/>
    <w:rsid w:val="008616B7"/>
    <w:rsid w:val="00862C62"/>
    <w:rsid w:val="00863885"/>
    <w:rsid w:val="008746DD"/>
    <w:rsid w:val="008746E1"/>
    <w:rsid w:val="00874996"/>
    <w:rsid w:val="00875538"/>
    <w:rsid w:val="0087696E"/>
    <w:rsid w:val="008771D8"/>
    <w:rsid w:val="00877397"/>
    <w:rsid w:val="008811CB"/>
    <w:rsid w:val="00881FC9"/>
    <w:rsid w:val="0088285E"/>
    <w:rsid w:val="0088407A"/>
    <w:rsid w:val="00884509"/>
    <w:rsid w:val="008910B8"/>
    <w:rsid w:val="00895FC7"/>
    <w:rsid w:val="00897A35"/>
    <w:rsid w:val="008A0083"/>
    <w:rsid w:val="008A1447"/>
    <w:rsid w:val="008A2B87"/>
    <w:rsid w:val="008A3D4A"/>
    <w:rsid w:val="008A7E30"/>
    <w:rsid w:val="008B06B2"/>
    <w:rsid w:val="008B2C26"/>
    <w:rsid w:val="008B3378"/>
    <w:rsid w:val="008B5F7D"/>
    <w:rsid w:val="008B67F2"/>
    <w:rsid w:val="008C1237"/>
    <w:rsid w:val="008C13CD"/>
    <w:rsid w:val="008C339F"/>
    <w:rsid w:val="008C640F"/>
    <w:rsid w:val="008C7310"/>
    <w:rsid w:val="008D0718"/>
    <w:rsid w:val="008D1B8F"/>
    <w:rsid w:val="008D1BE9"/>
    <w:rsid w:val="008D3287"/>
    <w:rsid w:val="008D593E"/>
    <w:rsid w:val="008D5EDA"/>
    <w:rsid w:val="008E13DD"/>
    <w:rsid w:val="008E51DC"/>
    <w:rsid w:val="008E7689"/>
    <w:rsid w:val="008F1CD7"/>
    <w:rsid w:val="008F3A55"/>
    <w:rsid w:val="008F3EF3"/>
    <w:rsid w:val="008F4923"/>
    <w:rsid w:val="008F7331"/>
    <w:rsid w:val="008F7993"/>
    <w:rsid w:val="00900400"/>
    <w:rsid w:val="009015FB"/>
    <w:rsid w:val="009064B7"/>
    <w:rsid w:val="00911798"/>
    <w:rsid w:val="00920DC2"/>
    <w:rsid w:val="00921AD4"/>
    <w:rsid w:val="009237FD"/>
    <w:rsid w:val="00927548"/>
    <w:rsid w:val="009319DB"/>
    <w:rsid w:val="00943BCB"/>
    <w:rsid w:val="00951373"/>
    <w:rsid w:val="009525BD"/>
    <w:rsid w:val="0095496A"/>
    <w:rsid w:val="00955371"/>
    <w:rsid w:val="00957B5B"/>
    <w:rsid w:val="00963899"/>
    <w:rsid w:val="00963F48"/>
    <w:rsid w:val="00966BA6"/>
    <w:rsid w:val="00977480"/>
    <w:rsid w:val="009803FB"/>
    <w:rsid w:val="00981BBF"/>
    <w:rsid w:val="00991DE7"/>
    <w:rsid w:val="009A1939"/>
    <w:rsid w:val="009A3F30"/>
    <w:rsid w:val="009A423E"/>
    <w:rsid w:val="009A6EFB"/>
    <w:rsid w:val="009B02DA"/>
    <w:rsid w:val="009B164F"/>
    <w:rsid w:val="009B1927"/>
    <w:rsid w:val="009B1F91"/>
    <w:rsid w:val="009B1FD2"/>
    <w:rsid w:val="009B69A3"/>
    <w:rsid w:val="009B79DB"/>
    <w:rsid w:val="009C549C"/>
    <w:rsid w:val="009D05F0"/>
    <w:rsid w:val="009D2F50"/>
    <w:rsid w:val="009D760A"/>
    <w:rsid w:val="009E06F5"/>
    <w:rsid w:val="009E464F"/>
    <w:rsid w:val="009F2107"/>
    <w:rsid w:val="009F2613"/>
    <w:rsid w:val="009F534E"/>
    <w:rsid w:val="009F6897"/>
    <w:rsid w:val="00A01F45"/>
    <w:rsid w:val="00A02B22"/>
    <w:rsid w:val="00A04D62"/>
    <w:rsid w:val="00A07E45"/>
    <w:rsid w:val="00A115BD"/>
    <w:rsid w:val="00A165B0"/>
    <w:rsid w:val="00A17347"/>
    <w:rsid w:val="00A22135"/>
    <w:rsid w:val="00A2274B"/>
    <w:rsid w:val="00A22FFF"/>
    <w:rsid w:val="00A25470"/>
    <w:rsid w:val="00A271D6"/>
    <w:rsid w:val="00A275A1"/>
    <w:rsid w:val="00A36BDA"/>
    <w:rsid w:val="00A45BB6"/>
    <w:rsid w:val="00A5255A"/>
    <w:rsid w:val="00A61086"/>
    <w:rsid w:val="00A632DA"/>
    <w:rsid w:val="00A675C3"/>
    <w:rsid w:val="00A67D3E"/>
    <w:rsid w:val="00A71452"/>
    <w:rsid w:val="00A73421"/>
    <w:rsid w:val="00A74D65"/>
    <w:rsid w:val="00A77648"/>
    <w:rsid w:val="00A805A7"/>
    <w:rsid w:val="00A82454"/>
    <w:rsid w:val="00A82FDD"/>
    <w:rsid w:val="00A86F2E"/>
    <w:rsid w:val="00A871B0"/>
    <w:rsid w:val="00A87EF7"/>
    <w:rsid w:val="00A910B8"/>
    <w:rsid w:val="00A97F66"/>
    <w:rsid w:val="00AA7D2A"/>
    <w:rsid w:val="00AB0396"/>
    <w:rsid w:val="00AB151E"/>
    <w:rsid w:val="00AB6A30"/>
    <w:rsid w:val="00AC344E"/>
    <w:rsid w:val="00AD1F43"/>
    <w:rsid w:val="00AD3504"/>
    <w:rsid w:val="00AE0B1A"/>
    <w:rsid w:val="00AE3995"/>
    <w:rsid w:val="00AF1477"/>
    <w:rsid w:val="00AF290C"/>
    <w:rsid w:val="00B001A5"/>
    <w:rsid w:val="00B1246B"/>
    <w:rsid w:val="00B12D4F"/>
    <w:rsid w:val="00B14724"/>
    <w:rsid w:val="00B14B90"/>
    <w:rsid w:val="00B269F8"/>
    <w:rsid w:val="00B26F2B"/>
    <w:rsid w:val="00B30EB1"/>
    <w:rsid w:val="00B315C2"/>
    <w:rsid w:val="00B37208"/>
    <w:rsid w:val="00B402F2"/>
    <w:rsid w:val="00B4402C"/>
    <w:rsid w:val="00B46C90"/>
    <w:rsid w:val="00B525CF"/>
    <w:rsid w:val="00B537FF"/>
    <w:rsid w:val="00B57D41"/>
    <w:rsid w:val="00B61046"/>
    <w:rsid w:val="00B62554"/>
    <w:rsid w:val="00B62DA8"/>
    <w:rsid w:val="00B63151"/>
    <w:rsid w:val="00B6424F"/>
    <w:rsid w:val="00B643A0"/>
    <w:rsid w:val="00B64C3E"/>
    <w:rsid w:val="00B67E90"/>
    <w:rsid w:val="00B71632"/>
    <w:rsid w:val="00B775AE"/>
    <w:rsid w:val="00B80C8B"/>
    <w:rsid w:val="00B80CD3"/>
    <w:rsid w:val="00B8183C"/>
    <w:rsid w:val="00B85B16"/>
    <w:rsid w:val="00B87628"/>
    <w:rsid w:val="00B913A6"/>
    <w:rsid w:val="00B93887"/>
    <w:rsid w:val="00B9400E"/>
    <w:rsid w:val="00BA54E2"/>
    <w:rsid w:val="00BA668D"/>
    <w:rsid w:val="00BA7E10"/>
    <w:rsid w:val="00BB1DA2"/>
    <w:rsid w:val="00BC1E91"/>
    <w:rsid w:val="00BD0F0F"/>
    <w:rsid w:val="00BD3C85"/>
    <w:rsid w:val="00BD3DFF"/>
    <w:rsid w:val="00BE013A"/>
    <w:rsid w:val="00BE131A"/>
    <w:rsid w:val="00BE1F9C"/>
    <w:rsid w:val="00BE3853"/>
    <w:rsid w:val="00BE5474"/>
    <w:rsid w:val="00BE6372"/>
    <w:rsid w:val="00BE64D6"/>
    <w:rsid w:val="00BE72B2"/>
    <w:rsid w:val="00BF2813"/>
    <w:rsid w:val="00C012A0"/>
    <w:rsid w:val="00C031BF"/>
    <w:rsid w:val="00C03C0D"/>
    <w:rsid w:val="00C053C1"/>
    <w:rsid w:val="00C054BA"/>
    <w:rsid w:val="00C10E49"/>
    <w:rsid w:val="00C11A1F"/>
    <w:rsid w:val="00C12CB4"/>
    <w:rsid w:val="00C13F6B"/>
    <w:rsid w:val="00C1701E"/>
    <w:rsid w:val="00C25CAE"/>
    <w:rsid w:val="00C33B92"/>
    <w:rsid w:val="00C35B8E"/>
    <w:rsid w:val="00C41775"/>
    <w:rsid w:val="00C41AD5"/>
    <w:rsid w:val="00C45975"/>
    <w:rsid w:val="00C50BC0"/>
    <w:rsid w:val="00C60D43"/>
    <w:rsid w:val="00C71613"/>
    <w:rsid w:val="00C73F7B"/>
    <w:rsid w:val="00C76CB3"/>
    <w:rsid w:val="00C82B1A"/>
    <w:rsid w:val="00C82C34"/>
    <w:rsid w:val="00C906F9"/>
    <w:rsid w:val="00C91E36"/>
    <w:rsid w:val="00C930D1"/>
    <w:rsid w:val="00C93E8B"/>
    <w:rsid w:val="00C96282"/>
    <w:rsid w:val="00C967B5"/>
    <w:rsid w:val="00CA3397"/>
    <w:rsid w:val="00CA6185"/>
    <w:rsid w:val="00CB0AB7"/>
    <w:rsid w:val="00CB3975"/>
    <w:rsid w:val="00CB4CAF"/>
    <w:rsid w:val="00CB720C"/>
    <w:rsid w:val="00CC1D8E"/>
    <w:rsid w:val="00CC3C3E"/>
    <w:rsid w:val="00CD0050"/>
    <w:rsid w:val="00CD059B"/>
    <w:rsid w:val="00CD452A"/>
    <w:rsid w:val="00CD462B"/>
    <w:rsid w:val="00CE1CDF"/>
    <w:rsid w:val="00CE6545"/>
    <w:rsid w:val="00CF2749"/>
    <w:rsid w:val="00CF4330"/>
    <w:rsid w:val="00D0437E"/>
    <w:rsid w:val="00D04500"/>
    <w:rsid w:val="00D10746"/>
    <w:rsid w:val="00D13233"/>
    <w:rsid w:val="00D14445"/>
    <w:rsid w:val="00D17474"/>
    <w:rsid w:val="00D27825"/>
    <w:rsid w:val="00D27FD5"/>
    <w:rsid w:val="00D31610"/>
    <w:rsid w:val="00D32FEA"/>
    <w:rsid w:val="00D3327A"/>
    <w:rsid w:val="00D351AE"/>
    <w:rsid w:val="00D37CA3"/>
    <w:rsid w:val="00D46DA4"/>
    <w:rsid w:val="00D47139"/>
    <w:rsid w:val="00D51347"/>
    <w:rsid w:val="00D54141"/>
    <w:rsid w:val="00D54B49"/>
    <w:rsid w:val="00D55643"/>
    <w:rsid w:val="00D55AA4"/>
    <w:rsid w:val="00D60D72"/>
    <w:rsid w:val="00D60D80"/>
    <w:rsid w:val="00D63011"/>
    <w:rsid w:val="00D635D2"/>
    <w:rsid w:val="00D664E9"/>
    <w:rsid w:val="00D70472"/>
    <w:rsid w:val="00D70924"/>
    <w:rsid w:val="00D725B1"/>
    <w:rsid w:val="00D73D32"/>
    <w:rsid w:val="00D75AC0"/>
    <w:rsid w:val="00D77600"/>
    <w:rsid w:val="00D77DCD"/>
    <w:rsid w:val="00D8063F"/>
    <w:rsid w:val="00D80C81"/>
    <w:rsid w:val="00D82116"/>
    <w:rsid w:val="00D84ED3"/>
    <w:rsid w:val="00D853EA"/>
    <w:rsid w:val="00D86086"/>
    <w:rsid w:val="00D868F5"/>
    <w:rsid w:val="00D90C9A"/>
    <w:rsid w:val="00D933D5"/>
    <w:rsid w:val="00D966B8"/>
    <w:rsid w:val="00D9689A"/>
    <w:rsid w:val="00D96E8C"/>
    <w:rsid w:val="00DA31E5"/>
    <w:rsid w:val="00DA7A3D"/>
    <w:rsid w:val="00DB25F0"/>
    <w:rsid w:val="00DB5234"/>
    <w:rsid w:val="00DB5481"/>
    <w:rsid w:val="00DB5894"/>
    <w:rsid w:val="00DC2113"/>
    <w:rsid w:val="00DD359D"/>
    <w:rsid w:val="00DD6DF4"/>
    <w:rsid w:val="00DE2C53"/>
    <w:rsid w:val="00DE601C"/>
    <w:rsid w:val="00DE6964"/>
    <w:rsid w:val="00DE75B9"/>
    <w:rsid w:val="00DE7D12"/>
    <w:rsid w:val="00DF6291"/>
    <w:rsid w:val="00E0519B"/>
    <w:rsid w:val="00E10478"/>
    <w:rsid w:val="00E13F37"/>
    <w:rsid w:val="00E20036"/>
    <w:rsid w:val="00E22F06"/>
    <w:rsid w:val="00E30CD4"/>
    <w:rsid w:val="00E3216E"/>
    <w:rsid w:val="00E32EB1"/>
    <w:rsid w:val="00E36504"/>
    <w:rsid w:val="00E37151"/>
    <w:rsid w:val="00E40069"/>
    <w:rsid w:val="00E4380D"/>
    <w:rsid w:val="00E43878"/>
    <w:rsid w:val="00E46286"/>
    <w:rsid w:val="00E51E5E"/>
    <w:rsid w:val="00E605B8"/>
    <w:rsid w:val="00E62BD5"/>
    <w:rsid w:val="00E62E52"/>
    <w:rsid w:val="00E65422"/>
    <w:rsid w:val="00E65904"/>
    <w:rsid w:val="00E74C4A"/>
    <w:rsid w:val="00E74E74"/>
    <w:rsid w:val="00E76A07"/>
    <w:rsid w:val="00E8683A"/>
    <w:rsid w:val="00E90377"/>
    <w:rsid w:val="00E94311"/>
    <w:rsid w:val="00E9628F"/>
    <w:rsid w:val="00EA1144"/>
    <w:rsid w:val="00EA21AF"/>
    <w:rsid w:val="00EA3C99"/>
    <w:rsid w:val="00EA7C0F"/>
    <w:rsid w:val="00EB03A5"/>
    <w:rsid w:val="00EB4518"/>
    <w:rsid w:val="00EB7328"/>
    <w:rsid w:val="00EB7D89"/>
    <w:rsid w:val="00EC3B97"/>
    <w:rsid w:val="00ED1F47"/>
    <w:rsid w:val="00ED2773"/>
    <w:rsid w:val="00ED3E4F"/>
    <w:rsid w:val="00ED51D4"/>
    <w:rsid w:val="00EE54C0"/>
    <w:rsid w:val="00EF501C"/>
    <w:rsid w:val="00EF5D04"/>
    <w:rsid w:val="00F00902"/>
    <w:rsid w:val="00F06B48"/>
    <w:rsid w:val="00F07582"/>
    <w:rsid w:val="00F14247"/>
    <w:rsid w:val="00F170EE"/>
    <w:rsid w:val="00F17430"/>
    <w:rsid w:val="00F2541C"/>
    <w:rsid w:val="00F30CEE"/>
    <w:rsid w:val="00F3387B"/>
    <w:rsid w:val="00F35574"/>
    <w:rsid w:val="00F36246"/>
    <w:rsid w:val="00F42723"/>
    <w:rsid w:val="00F44497"/>
    <w:rsid w:val="00F44885"/>
    <w:rsid w:val="00F470EF"/>
    <w:rsid w:val="00F50488"/>
    <w:rsid w:val="00F5309A"/>
    <w:rsid w:val="00F569CD"/>
    <w:rsid w:val="00F61A24"/>
    <w:rsid w:val="00F62300"/>
    <w:rsid w:val="00F62CA4"/>
    <w:rsid w:val="00F63C33"/>
    <w:rsid w:val="00F64DE0"/>
    <w:rsid w:val="00F64E7C"/>
    <w:rsid w:val="00F653E3"/>
    <w:rsid w:val="00F655BD"/>
    <w:rsid w:val="00F71BC1"/>
    <w:rsid w:val="00F72768"/>
    <w:rsid w:val="00F73DDC"/>
    <w:rsid w:val="00F74C3C"/>
    <w:rsid w:val="00F77037"/>
    <w:rsid w:val="00F81641"/>
    <w:rsid w:val="00F86E09"/>
    <w:rsid w:val="00F87E47"/>
    <w:rsid w:val="00F93543"/>
    <w:rsid w:val="00F97EA2"/>
    <w:rsid w:val="00FA64AA"/>
    <w:rsid w:val="00FA6B54"/>
    <w:rsid w:val="00FA7BE4"/>
    <w:rsid w:val="00FB24FC"/>
    <w:rsid w:val="00FB2689"/>
    <w:rsid w:val="00FB637D"/>
    <w:rsid w:val="00FC308D"/>
    <w:rsid w:val="00FC327F"/>
    <w:rsid w:val="00FC4491"/>
    <w:rsid w:val="00FC5179"/>
    <w:rsid w:val="00FC74E8"/>
    <w:rsid w:val="00FD04A0"/>
    <w:rsid w:val="00FD1153"/>
    <w:rsid w:val="00FE2FBE"/>
    <w:rsid w:val="00FE7267"/>
    <w:rsid w:val="00FF0CA7"/>
    <w:rsid w:val="00FF31B6"/>
    <w:rsid w:val="00FF37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491"/>
    <w:rPr>
      <w:sz w:val="24"/>
      <w:szCs w:val="24"/>
    </w:rPr>
  </w:style>
  <w:style w:type="paragraph" w:styleId="1">
    <w:name w:val="heading 1"/>
    <w:basedOn w:val="a"/>
    <w:next w:val="a"/>
    <w:qFormat/>
    <w:rsid w:val="00FC4491"/>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C4491"/>
    <w:pPr>
      <w:jc w:val="center"/>
    </w:pPr>
    <w:rPr>
      <w:b/>
      <w:bCs/>
      <w:sz w:val="28"/>
    </w:rPr>
  </w:style>
  <w:style w:type="paragraph" w:styleId="2">
    <w:name w:val="Body Text 2"/>
    <w:basedOn w:val="a"/>
    <w:rsid w:val="00FC4491"/>
    <w:pPr>
      <w:jc w:val="center"/>
    </w:pPr>
  </w:style>
  <w:style w:type="paragraph" w:styleId="3">
    <w:name w:val="Body Text 3"/>
    <w:basedOn w:val="a"/>
    <w:rsid w:val="00FC4491"/>
    <w:pPr>
      <w:jc w:val="both"/>
    </w:pPr>
  </w:style>
  <w:style w:type="paragraph" w:styleId="a4">
    <w:name w:val="Body Text Indent"/>
    <w:basedOn w:val="a"/>
    <w:rsid w:val="00FC4491"/>
    <w:pPr>
      <w:ind w:firstLine="500"/>
      <w:jc w:val="both"/>
    </w:pPr>
    <w:rPr>
      <w:sz w:val="26"/>
      <w:szCs w:val="26"/>
    </w:rPr>
  </w:style>
  <w:style w:type="paragraph" w:styleId="20">
    <w:name w:val="Body Text Indent 2"/>
    <w:basedOn w:val="a"/>
    <w:rsid w:val="00FC4491"/>
    <w:pPr>
      <w:autoSpaceDE w:val="0"/>
      <w:autoSpaceDN w:val="0"/>
      <w:adjustRightInd w:val="0"/>
      <w:ind w:firstLine="540"/>
      <w:jc w:val="both"/>
    </w:pPr>
    <w:rPr>
      <w:rFonts w:eastAsia="Arial Unicode MS"/>
    </w:rPr>
  </w:style>
  <w:style w:type="paragraph" w:styleId="a5">
    <w:name w:val="header"/>
    <w:basedOn w:val="a"/>
    <w:rsid w:val="00C906F9"/>
    <w:pPr>
      <w:tabs>
        <w:tab w:val="center" w:pos="4677"/>
        <w:tab w:val="right" w:pos="9355"/>
      </w:tabs>
    </w:pPr>
  </w:style>
  <w:style w:type="character" w:styleId="a6">
    <w:name w:val="page number"/>
    <w:basedOn w:val="a0"/>
    <w:rsid w:val="00C906F9"/>
  </w:style>
  <w:style w:type="character" w:customStyle="1" w:styleId="system1">
    <w:name w:val="system1"/>
    <w:basedOn w:val="a0"/>
    <w:rsid w:val="00E37151"/>
    <w:rPr>
      <w:b w:val="0"/>
      <w:bCs w:val="0"/>
      <w:i w:val="0"/>
      <w:iCs w:val="0"/>
      <w:color w:val="DA8103"/>
    </w:rPr>
  </w:style>
  <w:style w:type="paragraph" w:customStyle="1" w:styleId="ConsPlusNormal">
    <w:name w:val="ConsPlusNormal"/>
    <w:rsid w:val="004B5EB9"/>
    <w:pPr>
      <w:widowControl w:val="0"/>
      <w:autoSpaceDE w:val="0"/>
      <w:autoSpaceDN w:val="0"/>
    </w:pPr>
    <w:rPr>
      <w:rFonts w:ascii="Calibri" w:hAnsi="Calibri" w:cs="Calibri"/>
      <w:sz w:val="22"/>
    </w:rPr>
  </w:style>
  <w:style w:type="paragraph" w:styleId="a7">
    <w:name w:val="List Paragraph"/>
    <w:basedOn w:val="a"/>
    <w:uiPriority w:val="34"/>
    <w:qFormat/>
    <w:rsid w:val="00633D14"/>
    <w:pPr>
      <w:ind w:left="720"/>
      <w:contextualSpacing/>
    </w:pPr>
  </w:style>
  <w:style w:type="paragraph" w:customStyle="1" w:styleId="ConsPlusTitle">
    <w:name w:val="ConsPlusTitle"/>
    <w:rsid w:val="008A3D4A"/>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79252901">
      <w:bodyDiv w:val="1"/>
      <w:marLeft w:val="0"/>
      <w:marRight w:val="0"/>
      <w:marTop w:val="0"/>
      <w:marBottom w:val="0"/>
      <w:divBdr>
        <w:top w:val="none" w:sz="0" w:space="0" w:color="auto"/>
        <w:left w:val="none" w:sz="0" w:space="0" w:color="auto"/>
        <w:bottom w:val="none" w:sz="0" w:space="0" w:color="auto"/>
        <w:right w:val="none" w:sz="0" w:space="0" w:color="auto"/>
      </w:divBdr>
    </w:div>
    <w:div w:id="202138879">
      <w:bodyDiv w:val="1"/>
      <w:marLeft w:val="0"/>
      <w:marRight w:val="0"/>
      <w:marTop w:val="0"/>
      <w:marBottom w:val="0"/>
      <w:divBdr>
        <w:top w:val="none" w:sz="0" w:space="0" w:color="auto"/>
        <w:left w:val="none" w:sz="0" w:space="0" w:color="auto"/>
        <w:bottom w:val="none" w:sz="0" w:space="0" w:color="auto"/>
        <w:right w:val="none" w:sz="0" w:space="0" w:color="auto"/>
      </w:divBdr>
    </w:div>
    <w:div w:id="991449113">
      <w:bodyDiv w:val="1"/>
      <w:marLeft w:val="0"/>
      <w:marRight w:val="0"/>
      <w:marTop w:val="0"/>
      <w:marBottom w:val="0"/>
      <w:divBdr>
        <w:top w:val="none" w:sz="0" w:space="0" w:color="auto"/>
        <w:left w:val="none" w:sz="0" w:space="0" w:color="auto"/>
        <w:bottom w:val="none" w:sz="0" w:space="0" w:color="auto"/>
        <w:right w:val="none" w:sz="0" w:space="0" w:color="auto"/>
      </w:divBdr>
    </w:div>
    <w:div w:id="1050108901">
      <w:bodyDiv w:val="1"/>
      <w:marLeft w:val="0"/>
      <w:marRight w:val="0"/>
      <w:marTop w:val="0"/>
      <w:marBottom w:val="0"/>
      <w:divBdr>
        <w:top w:val="none" w:sz="0" w:space="0" w:color="auto"/>
        <w:left w:val="none" w:sz="0" w:space="0" w:color="auto"/>
        <w:bottom w:val="none" w:sz="0" w:space="0" w:color="auto"/>
        <w:right w:val="none" w:sz="0" w:space="0" w:color="auto"/>
      </w:divBdr>
    </w:div>
    <w:div w:id="1188565995">
      <w:bodyDiv w:val="1"/>
      <w:marLeft w:val="0"/>
      <w:marRight w:val="0"/>
      <w:marTop w:val="0"/>
      <w:marBottom w:val="0"/>
      <w:divBdr>
        <w:top w:val="none" w:sz="0" w:space="0" w:color="auto"/>
        <w:left w:val="none" w:sz="0" w:space="0" w:color="auto"/>
        <w:bottom w:val="none" w:sz="0" w:space="0" w:color="auto"/>
        <w:right w:val="none" w:sz="0" w:space="0" w:color="auto"/>
      </w:divBdr>
    </w:div>
    <w:div w:id="1512526092">
      <w:bodyDiv w:val="1"/>
      <w:marLeft w:val="0"/>
      <w:marRight w:val="0"/>
      <w:marTop w:val="0"/>
      <w:marBottom w:val="0"/>
      <w:divBdr>
        <w:top w:val="none" w:sz="0" w:space="0" w:color="auto"/>
        <w:left w:val="none" w:sz="0" w:space="0" w:color="auto"/>
        <w:bottom w:val="none" w:sz="0" w:space="0" w:color="auto"/>
        <w:right w:val="none" w:sz="0" w:space="0" w:color="auto"/>
      </w:divBdr>
    </w:div>
    <w:div w:id="1518501811">
      <w:bodyDiv w:val="1"/>
      <w:marLeft w:val="0"/>
      <w:marRight w:val="0"/>
      <w:marTop w:val="0"/>
      <w:marBottom w:val="0"/>
      <w:divBdr>
        <w:top w:val="none" w:sz="0" w:space="0" w:color="auto"/>
        <w:left w:val="none" w:sz="0" w:space="0" w:color="auto"/>
        <w:bottom w:val="none" w:sz="0" w:space="0" w:color="auto"/>
        <w:right w:val="none" w:sz="0" w:space="0" w:color="auto"/>
      </w:divBdr>
    </w:div>
    <w:div w:id="1557275994">
      <w:bodyDiv w:val="1"/>
      <w:marLeft w:val="0"/>
      <w:marRight w:val="0"/>
      <w:marTop w:val="0"/>
      <w:marBottom w:val="0"/>
      <w:divBdr>
        <w:top w:val="none" w:sz="0" w:space="0" w:color="auto"/>
        <w:left w:val="none" w:sz="0" w:space="0" w:color="auto"/>
        <w:bottom w:val="none" w:sz="0" w:space="0" w:color="auto"/>
        <w:right w:val="none" w:sz="0" w:space="0" w:color="auto"/>
      </w:divBdr>
    </w:div>
    <w:div w:id="1568802420">
      <w:bodyDiv w:val="1"/>
      <w:marLeft w:val="0"/>
      <w:marRight w:val="0"/>
      <w:marTop w:val="0"/>
      <w:marBottom w:val="0"/>
      <w:divBdr>
        <w:top w:val="none" w:sz="0" w:space="0" w:color="auto"/>
        <w:left w:val="none" w:sz="0" w:space="0" w:color="auto"/>
        <w:bottom w:val="none" w:sz="0" w:space="0" w:color="auto"/>
        <w:right w:val="none" w:sz="0" w:space="0" w:color="auto"/>
      </w:divBdr>
    </w:div>
    <w:div w:id="1829983140">
      <w:bodyDiv w:val="1"/>
      <w:marLeft w:val="0"/>
      <w:marRight w:val="0"/>
      <w:marTop w:val="0"/>
      <w:marBottom w:val="0"/>
      <w:divBdr>
        <w:top w:val="none" w:sz="0" w:space="0" w:color="auto"/>
        <w:left w:val="none" w:sz="0" w:space="0" w:color="auto"/>
        <w:bottom w:val="none" w:sz="0" w:space="0" w:color="auto"/>
        <w:right w:val="none" w:sz="0" w:space="0" w:color="auto"/>
      </w:divBdr>
    </w:div>
    <w:div w:id="1929994560">
      <w:bodyDiv w:val="1"/>
      <w:marLeft w:val="0"/>
      <w:marRight w:val="0"/>
      <w:marTop w:val="0"/>
      <w:marBottom w:val="0"/>
      <w:divBdr>
        <w:top w:val="none" w:sz="0" w:space="0" w:color="auto"/>
        <w:left w:val="none" w:sz="0" w:space="0" w:color="auto"/>
        <w:bottom w:val="none" w:sz="0" w:space="0" w:color="auto"/>
        <w:right w:val="none" w:sz="0" w:space="0" w:color="auto"/>
      </w:divBdr>
    </w:div>
    <w:div w:id="203996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A1814782375D4773B36B2D62B4428148BA6FDE548EE30EA514A724FDD9956E26DE226566B51421YBn6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1D8D8-22E7-48BE-A8A7-BD9A7DA6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6545</Words>
  <Characters>53380</Characters>
  <Application>Microsoft Office Word</Application>
  <DocSecurity>4</DocSecurity>
  <Lines>444</Lines>
  <Paragraphs>119</Paragraphs>
  <ScaleCrop>false</ScaleCrop>
  <HeadingPairs>
    <vt:vector size="2" baseType="variant">
      <vt:variant>
        <vt:lpstr>Название</vt:lpstr>
      </vt:variant>
      <vt:variant>
        <vt:i4>1</vt:i4>
      </vt:variant>
    </vt:vector>
  </HeadingPairs>
  <TitlesOfParts>
    <vt:vector size="1" baseType="lpstr">
      <vt:lpstr>Методики и расчеты распределения межбюджетных трансфертов бюджетам муниципальных образований Московской области</vt:lpstr>
    </vt:vector>
  </TitlesOfParts>
  <Company>MFMO</Company>
  <LinksUpToDate>false</LinksUpToDate>
  <CharactersWithSpaces>59806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Методики и расчеты распределения межбюджетных трансфертов бюджетам муниципальных образований Московской области</dc:title>
  <dc:creator>507_Sap</dc:creator>
  <cp:lastModifiedBy>ChekmarevaTM</cp:lastModifiedBy>
  <cp:revision>2</cp:revision>
  <cp:lastPrinted>2018-10-30T09:07:00Z</cp:lastPrinted>
  <dcterms:created xsi:type="dcterms:W3CDTF">2018-10-30T09:07:00Z</dcterms:created>
  <dcterms:modified xsi:type="dcterms:W3CDTF">2018-10-30T09:07:00Z</dcterms:modified>
</cp:coreProperties>
</file>